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2856" w14:textId="1EEF7FEF" w:rsidR="008930B0" w:rsidRDefault="001C7385">
      <w:pPr>
        <w:rPr>
          <w:lang w:val="de-CH"/>
        </w:rPr>
      </w:pPr>
      <w:bookmarkStart w:id="0" w:name="_GoBack"/>
      <w:bookmarkEnd w:id="0"/>
      <w:r w:rsidRPr="001C7385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5BDF4F28" wp14:editId="4E1ACF8E">
            <wp:simplePos x="0" y="0"/>
            <wp:positionH relativeFrom="column">
              <wp:posOffset>4510405</wp:posOffset>
            </wp:positionH>
            <wp:positionV relativeFrom="paragraph">
              <wp:posOffset>-461645</wp:posOffset>
            </wp:positionV>
            <wp:extent cx="1171575" cy="820907"/>
            <wp:effectExtent l="0" t="0" r="0" b="0"/>
            <wp:wrapNone/>
            <wp:docPr id="2" name="Grafik 2" descr="M:\CICD ab 2019\SVIT_Schweiz\Logos_Pantone_U\SVIT-Logo-Svizzera_PANTONE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ICD ab 2019\SVIT_Schweiz\Logos_Pantone_U\SVIT-Logo-Svizzera_PANTONE_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63D84" w14:textId="4B4A0F1F" w:rsidR="002730D8" w:rsidRDefault="002730D8">
      <w:pPr>
        <w:rPr>
          <w:lang w:val="de-CH"/>
        </w:rPr>
      </w:pPr>
    </w:p>
    <w:p w14:paraId="5D6CA462" w14:textId="4DC75C24" w:rsidR="00AE3179" w:rsidRPr="001C7385" w:rsidRDefault="00AE3179">
      <w:pPr>
        <w:rPr>
          <w:lang w:val="it-CH"/>
        </w:rPr>
      </w:pPr>
      <w:r w:rsidRPr="001C7385">
        <w:rPr>
          <w:lang w:val="it-CH"/>
        </w:rPr>
        <w:t xml:space="preserve">SVIT </w:t>
      </w:r>
      <w:r w:rsidR="001C7385" w:rsidRPr="001C7385">
        <w:rPr>
          <w:lang w:val="it-CH"/>
        </w:rPr>
        <w:t>Svizzera</w:t>
      </w:r>
    </w:p>
    <w:p w14:paraId="69D12D83" w14:textId="0F2A75B0" w:rsidR="00AE3179" w:rsidRPr="001C7385" w:rsidRDefault="001070C7" w:rsidP="00AE3179">
      <w:pPr>
        <w:pStyle w:val="Titolo1"/>
        <w:rPr>
          <w:lang w:val="it-CH"/>
        </w:rPr>
      </w:pPr>
      <w:r>
        <w:rPr>
          <w:lang w:val="it-CH"/>
        </w:rPr>
        <w:t>Piano</w:t>
      </w:r>
      <w:r w:rsidR="00382AF7">
        <w:rPr>
          <w:lang w:val="it-CH"/>
        </w:rPr>
        <w:t xml:space="preserve"> di protezione volontario </w:t>
      </w:r>
      <w:r w:rsidR="001C7385" w:rsidRPr="001C7385">
        <w:rPr>
          <w:lang w:val="it-CH"/>
        </w:rPr>
        <w:t xml:space="preserve">per le </w:t>
      </w:r>
      <w:r>
        <w:rPr>
          <w:lang w:val="it-CH"/>
        </w:rPr>
        <w:t>attività</w:t>
      </w:r>
      <w:r w:rsidR="001C7385" w:rsidRPr="001C7385">
        <w:rPr>
          <w:lang w:val="it-CH"/>
        </w:rPr>
        <w:t xml:space="preserve"> d'ufficio nel settore immobiliare (modello)</w:t>
      </w:r>
    </w:p>
    <w:p w14:paraId="79767C09" w14:textId="531E69C4" w:rsidR="00AE3179" w:rsidRPr="00F34714" w:rsidRDefault="00155800">
      <w:pPr>
        <w:rPr>
          <w:lang w:val="it-CH"/>
        </w:rPr>
      </w:pPr>
      <w:r w:rsidRPr="00F34714">
        <w:rPr>
          <w:lang w:val="it-CH"/>
        </w:rPr>
        <w:t>Version</w:t>
      </w:r>
      <w:r w:rsidR="001C7385" w:rsidRPr="00F34714">
        <w:rPr>
          <w:lang w:val="it-CH"/>
        </w:rPr>
        <w:t>e</w:t>
      </w:r>
      <w:r w:rsidR="001070C7">
        <w:rPr>
          <w:lang w:val="it-CH"/>
        </w:rPr>
        <w:t xml:space="preserve">: </w:t>
      </w:r>
      <w:r w:rsidR="00721367">
        <w:rPr>
          <w:lang w:val="it-CH"/>
        </w:rPr>
        <w:t>5 febbraio</w:t>
      </w:r>
      <w:r w:rsidR="001C7385" w:rsidRPr="00F34714">
        <w:rPr>
          <w:lang w:val="it-CH"/>
        </w:rPr>
        <w:t xml:space="preserve"> </w:t>
      </w:r>
      <w:r w:rsidR="00AE3179" w:rsidRPr="00F34714">
        <w:rPr>
          <w:lang w:val="it-CH"/>
        </w:rPr>
        <w:t>2021</w:t>
      </w:r>
    </w:p>
    <w:p w14:paraId="07574304" w14:textId="39B296BE" w:rsidR="00AE3179" w:rsidRPr="00F34714" w:rsidRDefault="00AE3179">
      <w:pPr>
        <w:rPr>
          <w:lang w:val="it-CH"/>
        </w:rPr>
      </w:pPr>
    </w:p>
    <w:p w14:paraId="134DC9E6" w14:textId="1BC7E008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Società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XY</w:t>
      </w:r>
    </w:p>
    <w:p w14:paraId="3DF3A82E" w14:textId="5C27AC22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Sede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XY</w:t>
      </w:r>
    </w:p>
    <w:p w14:paraId="6DD7CDE9" w14:textId="4A78941C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Numero di dipendenti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</w:t>
      </w:r>
    </w:p>
    <w:p w14:paraId="24E907FF" w14:textId="60FB70A7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Responsabile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XY</w:t>
      </w:r>
    </w:p>
    <w:p w14:paraId="1CFD8729" w14:textId="7128FB45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Firma</w:t>
      </w:r>
      <w:r w:rsidR="00AE3179" w:rsidRPr="00F34714">
        <w:rPr>
          <w:lang w:val="it-CH"/>
        </w:rPr>
        <w:t>:</w:t>
      </w:r>
    </w:p>
    <w:p w14:paraId="72992037" w14:textId="1B0F676A" w:rsidR="00F118F4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Informazioni di contatto</w:t>
      </w:r>
      <w:r w:rsidR="00F118F4" w:rsidRPr="00F34714">
        <w:rPr>
          <w:lang w:val="it-CH"/>
        </w:rPr>
        <w:t>:</w:t>
      </w:r>
      <w:r w:rsidR="00351D6D" w:rsidRPr="00F34714">
        <w:rPr>
          <w:lang w:val="it-CH"/>
        </w:rPr>
        <w:tab/>
        <w:t>(Tel./Mail)</w:t>
      </w:r>
    </w:p>
    <w:p w14:paraId="0BE4A997" w14:textId="77777777" w:rsidR="00F118F4" w:rsidRPr="00F34714" w:rsidRDefault="00F118F4">
      <w:pPr>
        <w:rPr>
          <w:lang w:val="it-CH"/>
        </w:rPr>
      </w:pPr>
    </w:p>
    <w:p w14:paraId="02B29D92" w14:textId="19538F6E" w:rsidR="00AE3179" w:rsidRPr="00F34714" w:rsidRDefault="00AE3179">
      <w:pPr>
        <w:rPr>
          <w:lang w:val="it-CH"/>
        </w:rPr>
      </w:pPr>
    </w:p>
    <w:p w14:paraId="15A8AD8A" w14:textId="7D41E7F6" w:rsidR="00AE3179" w:rsidRPr="007468DD" w:rsidRDefault="00F34714" w:rsidP="00AE3179">
      <w:pPr>
        <w:pStyle w:val="EinleitungTitel"/>
        <w:tabs>
          <w:tab w:val="left" w:pos="426"/>
        </w:tabs>
        <w:rPr>
          <w:lang w:val="it-CH"/>
        </w:rPr>
      </w:pPr>
      <w:r w:rsidRPr="007468DD">
        <w:rPr>
          <w:lang w:val="it-CH"/>
        </w:rPr>
        <w:t>Introduzione</w:t>
      </w:r>
    </w:p>
    <w:p w14:paraId="03163EF5" w14:textId="256D308D" w:rsidR="00AE3179" w:rsidRPr="004C6FB1" w:rsidRDefault="007468DD" w:rsidP="001070C7">
      <w:pPr>
        <w:pStyle w:val="Einleitung"/>
        <w:tabs>
          <w:tab w:val="left" w:pos="426"/>
        </w:tabs>
        <w:rPr>
          <w:lang w:val="it-CH"/>
        </w:rPr>
      </w:pPr>
      <w:r w:rsidRPr="004C6FB1">
        <w:rPr>
          <w:lang w:val="it-CH"/>
        </w:rPr>
        <w:t xml:space="preserve">Il seguente </w:t>
      </w:r>
      <w:r w:rsidR="001070C7" w:rsidRPr="004C6FB1">
        <w:rPr>
          <w:lang w:val="it-CH"/>
        </w:rPr>
        <w:t>piano</w:t>
      </w:r>
      <w:r w:rsidRPr="004C6FB1">
        <w:rPr>
          <w:lang w:val="it-CH"/>
        </w:rPr>
        <w:t xml:space="preserve"> di protezione è rivolto alle aziende del settore immobiliare, compresi i loro dipendenti. </w:t>
      </w:r>
      <w:r w:rsidR="001070C7">
        <w:rPr>
          <w:lang w:val="it-CH"/>
        </w:rPr>
        <w:t>Esso</w:t>
      </w:r>
      <w:r w:rsidRPr="007468DD">
        <w:rPr>
          <w:lang w:val="it-CH"/>
        </w:rPr>
        <w:t xml:space="preserve"> descrive quali requisiti obbligatori si applicano e quali misure devono essere adottate per garantire un corretto funzionamento </w:t>
      </w:r>
      <w:r w:rsidR="001070C7">
        <w:rPr>
          <w:lang w:val="it-CH"/>
        </w:rPr>
        <w:t>degli uffici i</w:t>
      </w:r>
      <w:r w:rsidR="00F75DC4">
        <w:rPr>
          <w:lang w:val="it-CH"/>
        </w:rPr>
        <w:t xml:space="preserve">n conformità con </w:t>
      </w:r>
      <w:r w:rsidR="001070C7">
        <w:rPr>
          <w:lang w:val="it-CH"/>
        </w:rPr>
        <w:t>l'O</w:t>
      </w:r>
      <w:r w:rsidRPr="007468DD">
        <w:rPr>
          <w:lang w:val="it-CH"/>
        </w:rPr>
        <w:t xml:space="preserve">rdinanza </w:t>
      </w:r>
      <w:r w:rsidR="001070C7">
        <w:rPr>
          <w:lang w:val="it-CH"/>
        </w:rPr>
        <w:t>sui provvedimenti per combattere l'epidemia di Covid-</w:t>
      </w:r>
      <w:r w:rsidRPr="007468DD">
        <w:rPr>
          <w:lang w:val="it-CH"/>
        </w:rPr>
        <w:t xml:space="preserve">19 (Ordinanza 3 </w:t>
      </w:r>
      <w:r w:rsidR="001070C7">
        <w:rPr>
          <w:lang w:val="it-CH"/>
        </w:rPr>
        <w:t>COVID-19</w:t>
      </w:r>
      <w:r w:rsidRPr="007468DD">
        <w:rPr>
          <w:lang w:val="it-CH"/>
        </w:rPr>
        <w:t xml:space="preserve"> </w:t>
      </w:r>
      <w:hyperlink r:id="rId9" w:history="1">
        <w:r w:rsidRPr="007468DD">
          <w:rPr>
            <w:lang w:val="it-CH"/>
          </w:rPr>
          <w:t>https://www.fedlex.admin.ch/eli/cc/2020/438/it</w:t>
        </w:r>
      </w:hyperlink>
      <w:r w:rsidRPr="007468DD">
        <w:rPr>
          <w:lang w:val="it-CH"/>
        </w:rPr>
        <w:t xml:space="preserve">). </w:t>
      </w:r>
      <w:r w:rsidRPr="004C6FB1">
        <w:rPr>
          <w:lang w:val="it-CH"/>
        </w:rPr>
        <w:t>Le imprese non sono obbligate</w:t>
      </w:r>
      <w:r w:rsidRPr="007468DD">
        <w:rPr>
          <w:lang w:val="it-CH"/>
        </w:rPr>
        <w:t xml:space="preserve"> a elaborare un piano di protezione, a meno che non rientrino nell'articolo 4 </w:t>
      </w:r>
      <w:r w:rsidR="001070C7">
        <w:rPr>
          <w:lang w:val="it-CH"/>
        </w:rPr>
        <w:t>dell’</w:t>
      </w:r>
      <w:r w:rsidR="001070C7" w:rsidRPr="001070C7">
        <w:rPr>
          <w:lang w:val="it-CH"/>
        </w:rPr>
        <w:t xml:space="preserve">Ordinanza COVID-19 situazione particolare </w:t>
      </w:r>
      <w:r w:rsidRPr="007468DD">
        <w:rPr>
          <w:lang w:val="it-CH"/>
        </w:rPr>
        <w:t>(</w:t>
      </w:r>
      <w:r w:rsidR="001070C7">
        <w:rPr>
          <w:lang w:val="it-CH"/>
        </w:rPr>
        <w:t>strutture accessibili</w:t>
      </w:r>
      <w:r w:rsidRPr="007468DD">
        <w:rPr>
          <w:lang w:val="it-CH"/>
        </w:rPr>
        <w:t xml:space="preserve"> al pubblico). Tuttavia, il </w:t>
      </w:r>
      <w:r w:rsidR="001070C7">
        <w:rPr>
          <w:lang w:val="it-CH"/>
        </w:rPr>
        <w:t>piano</w:t>
      </w:r>
      <w:r w:rsidRPr="007468DD">
        <w:rPr>
          <w:lang w:val="it-CH"/>
        </w:rPr>
        <w:t xml:space="preserve"> di protezione può aiutare ad adottare misure uniformi in tutta l'azienda e a individuare le lacune nelle misure di protezione.</w:t>
      </w:r>
    </w:p>
    <w:p w14:paraId="778285A4" w14:textId="78374306" w:rsidR="003C4E8A" w:rsidRPr="007468DD" w:rsidRDefault="001070C7" w:rsidP="003C4E8A">
      <w:pPr>
        <w:pStyle w:val="EinleitungTitel"/>
        <w:tabs>
          <w:tab w:val="left" w:pos="426"/>
        </w:tabs>
        <w:rPr>
          <w:lang w:val="it-CH"/>
        </w:rPr>
      </w:pPr>
      <w:r>
        <w:rPr>
          <w:lang w:val="it-CH"/>
        </w:rPr>
        <w:t>PROCEDIMENTO</w:t>
      </w:r>
    </w:p>
    <w:p w14:paraId="32B08549" w14:textId="10E6126C" w:rsidR="003C4E8A" w:rsidRPr="00E021B2" w:rsidRDefault="001070C7" w:rsidP="003C4E8A">
      <w:pPr>
        <w:pStyle w:val="Einleitung"/>
        <w:tabs>
          <w:tab w:val="left" w:pos="426"/>
        </w:tabs>
        <w:rPr>
          <w:lang w:val="it-CH"/>
        </w:rPr>
      </w:pPr>
      <w:r>
        <w:rPr>
          <w:lang w:val="it-CH"/>
        </w:rPr>
        <w:t xml:space="preserve">Questo modello </w:t>
      </w:r>
      <w:r w:rsidR="00A61902" w:rsidRPr="00A61902">
        <w:rPr>
          <w:lang w:val="it-CH"/>
        </w:rPr>
        <w:t>deve essere adattato dall'azienda alle sue specifiche circostanze e integrato con le misure adottate.</w:t>
      </w:r>
    </w:p>
    <w:p w14:paraId="0779FCD9" w14:textId="223287BD" w:rsidR="00AE3179" w:rsidRPr="00E021B2" w:rsidRDefault="00E021B2" w:rsidP="00AE3179">
      <w:pPr>
        <w:pStyle w:val="EinleitungTitel"/>
        <w:tabs>
          <w:tab w:val="left" w:pos="426"/>
        </w:tabs>
        <w:rPr>
          <w:lang w:val="it-CH"/>
        </w:rPr>
      </w:pPr>
      <w:r w:rsidRPr="00E021B2">
        <w:rPr>
          <w:lang w:val="it-CH"/>
        </w:rPr>
        <w:t>OBIETTIVO DI QUESTE MISURE</w:t>
      </w:r>
    </w:p>
    <w:p w14:paraId="6DE5BB04" w14:textId="288BF3F0" w:rsidR="00AE3179" w:rsidRPr="00E021B2" w:rsidRDefault="00E021B2" w:rsidP="00AE3179">
      <w:pPr>
        <w:pStyle w:val="Einleitung"/>
        <w:tabs>
          <w:tab w:val="left" w:pos="426"/>
        </w:tabs>
        <w:rPr>
          <w:lang w:val="it-CH"/>
        </w:rPr>
      </w:pPr>
      <w:r w:rsidRPr="00E021B2">
        <w:rPr>
          <w:lang w:val="it-CH"/>
        </w:rPr>
        <w:t xml:space="preserve">Lo obiettivo delle misure è quello di proteggere i dipendenti e i clienti </w:t>
      </w:r>
      <w:r w:rsidR="001070C7">
        <w:rPr>
          <w:lang w:val="it-CH"/>
        </w:rPr>
        <w:t>dal contagio da</w:t>
      </w:r>
      <w:r w:rsidRPr="00E021B2">
        <w:rPr>
          <w:lang w:val="it-CH"/>
        </w:rPr>
        <w:t xml:space="preserve"> coronavirus. Inoltre, l'obiettivo è quello di fornire la migliore protezione possibile alle persone che sono particolarmente a rischio.</w:t>
      </w:r>
    </w:p>
    <w:p w14:paraId="35B23AF1" w14:textId="24580A7F" w:rsidR="00AE3179" w:rsidRPr="00E021B2" w:rsidRDefault="00AE3179">
      <w:pPr>
        <w:rPr>
          <w:lang w:val="it-CH"/>
        </w:rPr>
      </w:pPr>
    </w:p>
    <w:p w14:paraId="25E6B330" w14:textId="2686E27C" w:rsidR="00AE3179" w:rsidRPr="00E021B2" w:rsidRDefault="00AE3179" w:rsidP="00AE3179">
      <w:pPr>
        <w:pStyle w:val="Titolo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  <w:lang w:val="it-CH"/>
        </w:rPr>
      </w:pPr>
      <w:r w:rsidRPr="00E021B2">
        <w:rPr>
          <w:color w:val="466399"/>
          <w:lang w:val="it-CH"/>
        </w:rPr>
        <w:t>1.</w:t>
      </w:r>
      <w:r w:rsidRPr="00E021B2">
        <w:rPr>
          <w:color w:val="466399"/>
          <w:lang w:val="it-CH"/>
        </w:rPr>
        <w:tab/>
      </w:r>
      <w:r w:rsidR="00E021B2">
        <w:rPr>
          <w:color w:val="466399"/>
          <w:lang w:val="it-CH"/>
        </w:rPr>
        <w:t>BASE</w:t>
      </w:r>
    </w:p>
    <w:p w14:paraId="104FD083" w14:textId="0240B4F5" w:rsidR="003C4E8A" w:rsidRPr="00E021B2" w:rsidRDefault="00E021B2" w:rsidP="00F75DC4">
      <w:pPr>
        <w:jc w:val="both"/>
        <w:rPr>
          <w:lang w:val="it-CH"/>
        </w:rPr>
      </w:pPr>
      <w:r w:rsidRPr="00E021B2">
        <w:rPr>
          <w:lang w:val="it-CH"/>
        </w:rPr>
        <w:t>Il "</w:t>
      </w:r>
      <w:hyperlink r:id="rId10" w:history="1">
        <w:r w:rsidRPr="00F75DC4">
          <w:rPr>
            <w:rStyle w:val="Collegamentoipertestuale"/>
            <w:lang w:val="it-CH"/>
          </w:rPr>
          <w:t>Promemoria per i datori di lavoro - Protezione della salute sul posto di lavoro - CORONAVIRUS (COVID-19)</w:t>
        </w:r>
      </w:hyperlink>
      <w:r w:rsidRPr="00E021B2">
        <w:rPr>
          <w:lang w:val="it-CH"/>
        </w:rPr>
        <w:t>"</w:t>
      </w:r>
      <w:r>
        <w:rPr>
          <w:lang w:val="it-CH"/>
        </w:rPr>
        <w:t xml:space="preserve"> </w:t>
      </w:r>
      <w:r w:rsidRPr="00E021B2">
        <w:rPr>
          <w:lang w:val="it-CH"/>
        </w:rPr>
        <w:t xml:space="preserve">è parte integrante di questo </w:t>
      </w:r>
      <w:r w:rsidR="001070C7">
        <w:rPr>
          <w:lang w:val="it-CH"/>
        </w:rPr>
        <w:t>piano</w:t>
      </w:r>
      <w:r w:rsidRPr="00E021B2">
        <w:rPr>
          <w:lang w:val="it-CH"/>
        </w:rPr>
        <w:t xml:space="preserve"> di protezione. Il responsabile (vedi sopra) conferma di aver preso nota </w:t>
      </w:r>
      <w:r w:rsidR="001070C7">
        <w:rPr>
          <w:lang w:val="it-CH"/>
        </w:rPr>
        <w:t>del contenuto del</w:t>
      </w:r>
      <w:r w:rsidRPr="00E021B2">
        <w:rPr>
          <w:lang w:val="it-CH"/>
        </w:rPr>
        <w:t xml:space="preserve"> promemoria</w:t>
      </w:r>
      <w:r w:rsidR="00F118F4" w:rsidRPr="00E021B2">
        <w:rPr>
          <w:lang w:val="it-CH"/>
        </w:rPr>
        <w:t xml:space="preserve"> </w:t>
      </w:r>
      <w:r w:rsidR="001070C7">
        <w:rPr>
          <w:lang w:val="it-CH"/>
        </w:rPr>
        <w:t>e di averlo reso</w:t>
      </w:r>
      <w:r w:rsidRPr="00E021B2">
        <w:rPr>
          <w:lang w:val="it-CH"/>
        </w:rPr>
        <w:t xml:space="preserve"> disponibile a tutti i dipendenti.</w:t>
      </w:r>
    </w:p>
    <w:p w14:paraId="736E1DA6" w14:textId="2AAB1D0C" w:rsidR="003C4E8A" w:rsidRPr="00E021B2" w:rsidRDefault="00E021B2" w:rsidP="00F75DC4">
      <w:pPr>
        <w:jc w:val="both"/>
        <w:rPr>
          <w:lang w:val="it-CH"/>
        </w:rPr>
      </w:pPr>
      <w:r w:rsidRPr="00E021B2">
        <w:rPr>
          <w:lang w:val="it-CH"/>
        </w:rPr>
        <w:t xml:space="preserve">Ai sensi dell'art. 10 dell'Ordinanza COVID-19 situazione particolare </w:t>
      </w:r>
      <w:hyperlink r:id="rId11" w:history="1">
        <w:r w:rsidRPr="007368E8">
          <w:rPr>
            <w:rStyle w:val="Collegamentoipertestuale"/>
            <w:lang w:val="it-CH"/>
          </w:rPr>
          <w:t>https://www.fedlex.admin.ch/eli/cc/2020/439/it</w:t>
        </w:r>
      </w:hyperlink>
      <w:r>
        <w:rPr>
          <w:lang w:val="it-CH"/>
        </w:rPr>
        <w:t xml:space="preserve"> </w:t>
      </w:r>
      <w:r w:rsidRPr="00E021B2">
        <w:rPr>
          <w:lang w:val="it-CH"/>
        </w:rPr>
        <w:t>il datore di lavoro adotta le seguenti misure a tutela dei lavoratori:</w:t>
      </w:r>
    </w:p>
    <w:p w14:paraId="627463D0" w14:textId="08262E59" w:rsidR="003C4E8A" w:rsidRPr="001621EF" w:rsidRDefault="00E021B2" w:rsidP="00F75DC4">
      <w:pPr>
        <w:pStyle w:val="Paragrafoelenco"/>
        <w:numPr>
          <w:ilvl w:val="0"/>
          <w:numId w:val="17"/>
        </w:numPr>
        <w:jc w:val="both"/>
        <w:rPr>
          <w:lang w:val="it-CH"/>
        </w:rPr>
      </w:pPr>
      <w:r w:rsidRPr="00E021B2">
        <w:rPr>
          <w:lang w:val="it-CH"/>
        </w:rPr>
        <w:t>Pianificazione e attuazione delle raccomandazioni dell'UFSP in materia di igiene e distanza (</w:t>
      </w:r>
      <w:r w:rsidR="001621EF">
        <w:rPr>
          <w:lang w:val="it-CH"/>
        </w:rPr>
        <w:t>vedi</w:t>
      </w:r>
      <w:r w:rsidRPr="00E021B2">
        <w:rPr>
          <w:lang w:val="it-CH"/>
        </w:rPr>
        <w:t xml:space="preserve"> </w:t>
      </w:r>
      <w:r w:rsidR="0051632D">
        <w:rPr>
          <w:lang w:val="it-CH"/>
        </w:rPr>
        <w:t>"2. M</w:t>
      </w:r>
      <w:r w:rsidRPr="001621EF">
        <w:rPr>
          <w:lang w:val="it-CH"/>
        </w:rPr>
        <w:t>isure di protezione generale").</w:t>
      </w:r>
    </w:p>
    <w:p w14:paraId="2625FBCE" w14:textId="33F29F11" w:rsidR="003C4E8A" w:rsidRPr="001621EF" w:rsidRDefault="0051632D" w:rsidP="00F75DC4">
      <w:pPr>
        <w:pStyle w:val="Paragrafoelenco"/>
        <w:numPr>
          <w:ilvl w:val="0"/>
          <w:numId w:val="17"/>
        </w:numPr>
        <w:jc w:val="both"/>
        <w:rPr>
          <w:lang w:val="it-CH"/>
        </w:rPr>
      </w:pPr>
      <w:r>
        <w:rPr>
          <w:lang w:val="it-CH"/>
        </w:rPr>
        <w:lastRenderedPageBreak/>
        <w:t xml:space="preserve">Applicazione dell’obbligo </w:t>
      </w:r>
      <w:r w:rsidR="00E021B2" w:rsidRPr="001621EF">
        <w:rPr>
          <w:lang w:val="it-CH"/>
        </w:rPr>
        <w:t>del</w:t>
      </w:r>
      <w:r>
        <w:rPr>
          <w:lang w:val="it-CH"/>
        </w:rPr>
        <w:t>la mascherina</w:t>
      </w:r>
      <w:r w:rsidR="00E021B2" w:rsidRPr="001621EF">
        <w:rPr>
          <w:lang w:val="it-CH"/>
        </w:rPr>
        <w:t xml:space="preserve"> in ambienti interni, compresi i veicoli, in cui è presente più di una persona. Le eccezioni sono re</w:t>
      </w:r>
      <w:r>
        <w:rPr>
          <w:lang w:val="it-CH"/>
        </w:rPr>
        <w:t>golate nell'ordinanza (vedi 2. M</w:t>
      </w:r>
      <w:r w:rsidR="00E021B2" w:rsidRPr="001621EF">
        <w:rPr>
          <w:lang w:val="it-CH"/>
        </w:rPr>
        <w:t>isure di protezione generale").</w:t>
      </w:r>
    </w:p>
    <w:p w14:paraId="1A39CE21" w14:textId="08B0C323" w:rsidR="003C4E8A" w:rsidRPr="001621EF" w:rsidRDefault="001621EF" w:rsidP="00F75DC4">
      <w:pPr>
        <w:pStyle w:val="Paragrafoelenco"/>
        <w:numPr>
          <w:ilvl w:val="0"/>
          <w:numId w:val="17"/>
        </w:numPr>
        <w:jc w:val="both"/>
        <w:rPr>
          <w:lang w:val="it-CH"/>
        </w:rPr>
      </w:pPr>
      <w:r w:rsidRPr="001621EF">
        <w:rPr>
          <w:lang w:val="it-CH"/>
        </w:rPr>
        <w:t xml:space="preserve">Misure secondo il principio STOP (sostituzione, misure tecniche, misure organizzative, </w:t>
      </w:r>
      <w:r>
        <w:rPr>
          <w:lang w:val="it-CH"/>
        </w:rPr>
        <w:t>misure</w:t>
      </w:r>
      <w:r w:rsidRPr="001621EF">
        <w:rPr>
          <w:lang w:val="it-CH"/>
        </w:rPr>
        <w:t xml:space="preserve"> di protezione individuale), vale a dire separazione fisica, </w:t>
      </w:r>
      <w:r w:rsidR="0051632D">
        <w:rPr>
          <w:lang w:val="it-CH"/>
        </w:rPr>
        <w:t xml:space="preserve">team separati o l'uso di mascherine </w:t>
      </w:r>
      <w:r w:rsidRPr="001621EF">
        <w:rPr>
          <w:lang w:val="it-CH"/>
        </w:rPr>
        <w:t xml:space="preserve">in aree esterne (vedi </w:t>
      </w:r>
      <w:r>
        <w:rPr>
          <w:lang w:val="it-CH"/>
        </w:rPr>
        <w:t>“</w:t>
      </w:r>
      <w:r w:rsidRPr="001621EF">
        <w:rPr>
          <w:lang w:val="it-CH"/>
        </w:rPr>
        <w:t>2. Misure di protezione generale").</w:t>
      </w:r>
    </w:p>
    <w:p w14:paraId="36A5759F" w14:textId="6A566DB2" w:rsidR="003C4E8A" w:rsidRPr="0087134A" w:rsidRDefault="001621EF" w:rsidP="00F75DC4">
      <w:pPr>
        <w:pStyle w:val="Paragrafoelenco"/>
        <w:numPr>
          <w:ilvl w:val="0"/>
          <w:numId w:val="17"/>
        </w:numPr>
        <w:jc w:val="both"/>
        <w:rPr>
          <w:lang w:val="it-CH"/>
        </w:rPr>
      </w:pPr>
      <w:r w:rsidRPr="0052432F">
        <w:rPr>
          <w:lang w:val="it-CH"/>
        </w:rPr>
        <w:t>Qualora per la natura dell’attività ciò sia possibile e attuabile senza un onere sproporzionato, i datori di lavoro provvedono affinché i lavoratori adempiano da casa i loro obblighi lavorativi. Adottano provvedimenti organizzativi e tecnici idonei a tal fine</w:t>
      </w:r>
      <w:r w:rsidR="0087134A">
        <w:rPr>
          <w:lang w:val="it-CH"/>
        </w:rPr>
        <w:t xml:space="preserve"> (vedi </w:t>
      </w:r>
      <w:r w:rsidRPr="0087134A">
        <w:rPr>
          <w:lang w:val="it-CH"/>
        </w:rPr>
        <w:t xml:space="preserve">"3. Misure speciali nelle </w:t>
      </w:r>
      <w:r w:rsidR="0051632D">
        <w:rPr>
          <w:lang w:val="it-CH"/>
        </w:rPr>
        <w:t>attività</w:t>
      </w:r>
      <w:r w:rsidRPr="0087134A">
        <w:rPr>
          <w:lang w:val="it-CH"/>
        </w:rPr>
        <w:t xml:space="preserve"> d'ufficio").</w:t>
      </w:r>
    </w:p>
    <w:p w14:paraId="049E1FFE" w14:textId="77AE6128" w:rsidR="003C4E8A" w:rsidRDefault="0087134A" w:rsidP="00F75DC4">
      <w:pPr>
        <w:pStyle w:val="Paragrafoelenco"/>
        <w:numPr>
          <w:ilvl w:val="0"/>
          <w:numId w:val="17"/>
        </w:numPr>
        <w:jc w:val="both"/>
      </w:pPr>
      <w:r w:rsidRPr="0087134A">
        <w:rPr>
          <w:lang w:val="it-CH"/>
        </w:rPr>
        <w:t xml:space="preserve">Misure per la protezione dei lavoratori particolarmente a rischio (vedi "3. </w:t>
      </w:r>
      <w:r w:rsidRPr="0087134A">
        <w:t xml:space="preserve">Misure speciali nelle </w:t>
      </w:r>
      <w:r w:rsidR="0051632D">
        <w:t>attività</w:t>
      </w:r>
      <w:r w:rsidRPr="0087134A">
        <w:t xml:space="preserve"> d'ufficio").</w:t>
      </w:r>
    </w:p>
    <w:p w14:paraId="6297FC15" w14:textId="77777777" w:rsidR="003C4E8A" w:rsidRDefault="003C4E8A" w:rsidP="00F118F4"/>
    <w:p w14:paraId="196269FA" w14:textId="65B2ED85" w:rsidR="003C4E8A" w:rsidRPr="00302B1E" w:rsidRDefault="003C4E8A" w:rsidP="003C4E8A">
      <w:pPr>
        <w:pStyle w:val="Titolo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</w:rPr>
      </w:pPr>
      <w:r>
        <w:rPr>
          <w:color w:val="466399"/>
        </w:rPr>
        <w:t>2</w:t>
      </w:r>
      <w:r w:rsidRPr="00302B1E">
        <w:rPr>
          <w:color w:val="466399"/>
        </w:rPr>
        <w:t>.</w:t>
      </w:r>
      <w:r w:rsidRPr="00302B1E">
        <w:rPr>
          <w:color w:val="466399"/>
        </w:rPr>
        <w:tab/>
      </w:r>
      <w:r w:rsidR="0087134A" w:rsidRPr="0087134A">
        <w:rPr>
          <w:color w:val="466399"/>
        </w:rPr>
        <w:t>MISURE DI PROTEZIONE GENERALE</w:t>
      </w:r>
    </w:p>
    <w:p w14:paraId="6BA42B2E" w14:textId="374FF58A" w:rsidR="003C4E8A" w:rsidRPr="0087134A" w:rsidRDefault="0087134A" w:rsidP="00F118F4">
      <w:pPr>
        <w:rPr>
          <w:lang w:val="it-CH"/>
        </w:rPr>
      </w:pPr>
      <w:r w:rsidRPr="0087134A">
        <w:rPr>
          <w:lang w:val="it-CH"/>
        </w:rPr>
        <w:t>La società ha adottato le seguenti misure di protezione: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C4E8A" w:rsidRPr="00357411" w14:paraId="7886B806" w14:textId="77777777" w:rsidTr="003C4E8A">
        <w:tc>
          <w:tcPr>
            <w:tcW w:w="2264" w:type="dxa"/>
          </w:tcPr>
          <w:p w14:paraId="15CDDF1E" w14:textId="094AF20A" w:rsidR="003C4E8A" w:rsidRPr="00357411" w:rsidRDefault="0087134A" w:rsidP="00F118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Misura</w:t>
            </w:r>
          </w:p>
        </w:tc>
        <w:tc>
          <w:tcPr>
            <w:tcW w:w="2264" w:type="dxa"/>
          </w:tcPr>
          <w:p w14:paraId="15F547A9" w14:textId="4EA88766" w:rsidR="003C4E8A" w:rsidRPr="00357411" w:rsidRDefault="0087134A" w:rsidP="00F118F4">
            <w:pPr>
              <w:rPr>
                <w:b/>
                <w:bCs/>
                <w:sz w:val="16"/>
                <w:szCs w:val="16"/>
              </w:rPr>
            </w:pPr>
            <w:r w:rsidRPr="0087134A">
              <w:rPr>
                <w:b/>
                <w:bCs/>
                <w:sz w:val="16"/>
                <w:szCs w:val="16"/>
              </w:rPr>
              <w:t>Obiettivo di protezione</w:t>
            </w:r>
          </w:p>
        </w:tc>
        <w:tc>
          <w:tcPr>
            <w:tcW w:w="2264" w:type="dxa"/>
          </w:tcPr>
          <w:p w14:paraId="7DCAD5FD" w14:textId="25BFAA89" w:rsidR="003C4E8A" w:rsidRPr="00357411" w:rsidRDefault="00F75DC4" w:rsidP="00F118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Controllo</w:t>
            </w:r>
          </w:p>
        </w:tc>
        <w:tc>
          <w:tcPr>
            <w:tcW w:w="2264" w:type="dxa"/>
          </w:tcPr>
          <w:p w14:paraId="69804292" w14:textId="2E9D45DD" w:rsidR="003C4E8A" w:rsidRPr="00357411" w:rsidRDefault="0087134A" w:rsidP="00F118F4">
            <w:pPr>
              <w:rPr>
                <w:b/>
                <w:bCs/>
                <w:sz w:val="16"/>
                <w:szCs w:val="16"/>
              </w:rPr>
            </w:pPr>
            <w:r w:rsidRPr="0087134A">
              <w:rPr>
                <w:b/>
                <w:bCs/>
                <w:sz w:val="16"/>
                <w:szCs w:val="16"/>
              </w:rPr>
              <w:t>Responsabile</w:t>
            </w:r>
          </w:p>
        </w:tc>
      </w:tr>
      <w:tr w:rsidR="003C4E8A" w:rsidRPr="00357411" w14:paraId="519B9F60" w14:textId="77777777" w:rsidTr="003C4E8A">
        <w:tc>
          <w:tcPr>
            <w:tcW w:w="2264" w:type="dxa"/>
          </w:tcPr>
          <w:p w14:paraId="634EA7FA" w14:textId="24744095" w:rsidR="003C4E8A" w:rsidRPr="00357411" w:rsidRDefault="00254520" w:rsidP="00F118F4">
            <w:pPr>
              <w:rPr>
                <w:sz w:val="16"/>
                <w:szCs w:val="16"/>
              </w:rPr>
            </w:pPr>
            <w:r w:rsidRPr="00357411">
              <w:rPr>
                <w:sz w:val="16"/>
                <w:szCs w:val="16"/>
              </w:rPr>
              <w:t>(</w:t>
            </w:r>
            <w:r w:rsidR="0087134A" w:rsidRPr="0087134A">
              <w:rPr>
                <w:sz w:val="16"/>
                <w:szCs w:val="16"/>
              </w:rPr>
              <w:t>Fornire il disinfettante all'ingresso</w:t>
            </w:r>
            <w:r w:rsidRPr="00357411">
              <w:rPr>
                <w:sz w:val="16"/>
                <w:szCs w:val="16"/>
              </w:rPr>
              <w:t>)</w:t>
            </w:r>
          </w:p>
        </w:tc>
        <w:tc>
          <w:tcPr>
            <w:tcW w:w="2264" w:type="dxa"/>
          </w:tcPr>
          <w:p w14:paraId="5B8F0DF1" w14:textId="7F76752B" w:rsidR="003C4E8A" w:rsidRPr="0087134A" w:rsidRDefault="00254520" w:rsidP="00F118F4">
            <w:pPr>
              <w:rPr>
                <w:sz w:val="16"/>
                <w:szCs w:val="16"/>
                <w:lang w:val="it-CH"/>
              </w:rPr>
            </w:pPr>
            <w:r w:rsidRPr="0087134A">
              <w:rPr>
                <w:sz w:val="16"/>
                <w:szCs w:val="16"/>
                <w:lang w:val="it-CH"/>
              </w:rPr>
              <w:t>(</w:t>
            </w:r>
            <w:r w:rsidR="0087134A" w:rsidRPr="0087134A">
              <w:rPr>
                <w:sz w:val="16"/>
                <w:szCs w:val="16"/>
                <w:lang w:val="it-CH"/>
              </w:rPr>
              <w:t>Evitare la trasmissione attraverso le mani</w:t>
            </w:r>
            <w:r w:rsidRPr="0087134A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2264" w:type="dxa"/>
          </w:tcPr>
          <w:p w14:paraId="1A16B483" w14:textId="5BD9AA42" w:rsidR="003C4E8A" w:rsidRPr="0087134A" w:rsidRDefault="00254520" w:rsidP="00F118F4">
            <w:pPr>
              <w:rPr>
                <w:sz w:val="16"/>
                <w:szCs w:val="16"/>
                <w:lang w:val="it-CH"/>
              </w:rPr>
            </w:pPr>
            <w:r w:rsidRPr="0087134A">
              <w:rPr>
                <w:sz w:val="16"/>
                <w:szCs w:val="16"/>
                <w:lang w:val="it-CH"/>
              </w:rPr>
              <w:t>(</w:t>
            </w:r>
            <w:r w:rsidR="0087134A" w:rsidRPr="0087134A">
              <w:rPr>
                <w:sz w:val="16"/>
                <w:szCs w:val="16"/>
                <w:lang w:val="it-CH"/>
              </w:rPr>
              <w:t>Il livello di riempimento viene controllato ogni giorno</w:t>
            </w:r>
            <w:r w:rsidRPr="0087134A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2264" w:type="dxa"/>
          </w:tcPr>
          <w:p w14:paraId="7417D6E2" w14:textId="37DFF7B9" w:rsidR="003C4E8A" w:rsidRPr="00357411" w:rsidRDefault="00254520" w:rsidP="00F118F4">
            <w:pPr>
              <w:rPr>
                <w:sz w:val="16"/>
                <w:szCs w:val="16"/>
              </w:rPr>
            </w:pPr>
            <w:r w:rsidRPr="00357411">
              <w:rPr>
                <w:sz w:val="16"/>
                <w:szCs w:val="16"/>
              </w:rPr>
              <w:t>(XY)</w:t>
            </w:r>
          </w:p>
        </w:tc>
      </w:tr>
      <w:tr w:rsidR="003C4E8A" w:rsidRPr="00357411" w14:paraId="5499A861" w14:textId="77777777" w:rsidTr="003C4E8A">
        <w:tc>
          <w:tcPr>
            <w:tcW w:w="2264" w:type="dxa"/>
          </w:tcPr>
          <w:p w14:paraId="5A3E08B4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18E0D1A3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03D71171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6CC4CA81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</w:tr>
      <w:tr w:rsidR="003C4E8A" w:rsidRPr="00357411" w14:paraId="68FE8973" w14:textId="77777777" w:rsidTr="003C4E8A">
        <w:tc>
          <w:tcPr>
            <w:tcW w:w="2264" w:type="dxa"/>
          </w:tcPr>
          <w:p w14:paraId="25DD7246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3B75A386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2B0F1915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7D420674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</w:tr>
    </w:tbl>
    <w:p w14:paraId="5E7C1C3A" w14:textId="7EA76D70" w:rsidR="003C4E8A" w:rsidRDefault="003C4E8A" w:rsidP="00F118F4"/>
    <w:p w14:paraId="15FB55EE" w14:textId="510AACFF" w:rsidR="00C26915" w:rsidRPr="0087134A" w:rsidRDefault="0087134A" w:rsidP="00F75DC4">
      <w:pPr>
        <w:tabs>
          <w:tab w:val="left" w:pos="1975"/>
        </w:tabs>
        <w:jc w:val="both"/>
        <w:rPr>
          <w:lang w:val="it-CH"/>
        </w:rPr>
      </w:pPr>
      <w:r w:rsidRPr="0087134A">
        <w:rPr>
          <w:lang w:val="it-CH"/>
        </w:rPr>
        <w:t>Particolare attenzione è rivolta alla protezione dei lavoratori particolarmente a rischio.</w:t>
      </w:r>
      <w:r w:rsidR="00C26915" w:rsidRPr="0087134A">
        <w:rPr>
          <w:lang w:val="it-CH"/>
        </w:rPr>
        <w:t xml:space="preserve"> </w:t>
      </w:r>
      <w:r w:rsidRPr="0087134A">
        <w:rPr>
          <w:lang w:val="it-CH"/>
        </w:rPr>
        <w:t>Si applicano le disposizioni dell'Ordinanz</w:t>
      </w:r>
      <w:r w:rsidR="00F75DC4">
        <w:rPr>
          <w:lang w:val="it-CH"/>
        </w:rPr>
        <w:t>a 3 Covid-19</w:t>
      </w:r>
      <w:r>
        <w:rPr>
          <w:lang w:val="it-CH"/>
        </w:rPr>
        <w:t>, art. 27a e segg.</w:t>
      </w:r>
      <w:r w:rsidRPr="0087134A">
        <w:rPr>
          <w:lang w:val="it-CH"/>
        </w:rPr>
        <w:t xml:space="preserve"> </w:t>
      </w:r>
      <w:r>
        <w:rPr>
          <w:lang w:val="it-CH"/>
        </w:rPr>
        <w:t>(</w:t>
      </w:r>
      <w:hyperlink r:id="rId12" w:history="1">
        <w:r w:rsidRPr="007468DD">
          <w:rPr>
            <w:lang w:val="it-CH"/>
          </w:rPr>
          <w:t>https://www.fedlex.admin.ch/eli/cc/2020/438/it</w:t>
        </w:r>
      </w:hyperlink>
      <w:r w:rsidRPr="0087134A">
        <w:rPr>
          <w:lang w:val="it-CH"/>
        </w:rPr>
        <w:t>).</w:t>
      </w:r>
    </w:p>
    <w:p w14:paraId="72E3D253" w14:textId="4BABEBCB" w:rsidR="004C6FB1" w:rsidRDefault="004C6FB1" w:rsidP="004C6FB1">
      <w:pPr>
        <w:tabs>
          <w:tab w:val="left" w:pos="1975"/>
        </w:tabs>
        <w:jc w:val="both"/>
        <w:rPr>
          <w:lang w:val="it-CH"/>
        </w:rPr>
      </w:pPr>
      <w:r>
        <w:rPr>
          <w:lang w:val="it-CH"/>
        </w:rPr>
        <w:t>L</w:t>
      </w:r>
      <w:r w:rsidRPr="00CF1759">
        <w:rPr>
          <w:lang w:val="it-CH"/>
        </w:rPr>
        <w:t>e persone con patologie preesistenti rilevanti sono considerate particolarmente a rischio. Nella misura in cui il dipendente ne informi il datore di lavoro, devono essere adottate misur</w:t>
      </w:r>
      <w:r>
        <w:rPr>
          <w:lang w:val="it-CH"/>
        </w:rPr>
        <w:t>e adeguate in conformità con l’Ordinanza 3 Covid-19</w:t>
      </w:r>
      <w:r w:rsidRPr="00CF1759">
        <w:rPr>
          <w:lang w:val="it-CH"/>
        </w:rPr>
        <w:t>, oppure la per</w:t>
      </w:r>
      <w:r>
        <w:rPr>
          <w:lang w:val="it-CH"/>
        </w:rPr>
        <w:t>sona deve essere esonerata dagli incarichi</w:t>
      </w:r>
      <w:r w:rsidRPr="00CF1759">
        <w:rPr>
          <w:lang w:val="it-CH"/>
        </w:rPr>
        <w:t>. Particolare attenzione deve essere prestata alla p</w:t>
      </w:r>
      <w:r>
        <w:rPr>
          <w:lang w:val="it-CH"/>
        </w:rPr>
        <w:t xml:space="preserve">rotezione della personalità </w:t>
      </w:r>
      <w:r w:rsidRPr="00CF1759">
        <w:rPr>
          <w:lang w:val="it-CH"/>
        </w:rPr>
        <w:t xml:space="preserve">(riservatezza). Le persone non devono essere menzionate per nome nel </w:t>
      </w:r>
      <w:r>
        <w:rPr>
          <w:lang w:val="it-CH"/>
        </w:rPr>
        <w:t>piano</w:t>
      </w:r>
      <w:r w:rsidRPr="00CF1759">
        <w:rPr>
          <w:lang w:val="it-CH"/>
        </w:rPr>
        <w:t xml:space="preserve"> di protezione. Il responsabile del personale è responsabile delle misure di protezione.</w:t>
      </w:r>
    </w:p>
    <w:p w14:paraId="3143A6F7" w14:textId="421D2366" w:rsidR="00C26915" w:rsidRPr="0087134A" w:rsidRDefault="0087134A" w:rsidP="00F75DC4">
      <w:pPr>
        <w:tabs>
          <w:tab w:val="left" w:pos="1975"/>
        </w:tabs>
        <w:jc w:val="both"/>
        <w:rPr>
          <w:lang w:val="it-CH"/>
        </w:rPr>
      </w:pPr>
      <w:r w:rsidRPr="0087134A">
        <w:rPr>
          <w:lang w:val="it-CH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"/>
        <w:gridCol w:w="1685"/>
        <w:gridCol w:w="859"/>
        <w:gridCol w:w="2564"/>
        <w:gridCol w:w="2977"/>
      </w:tblGrid>
      <w:tr w:rsidR="004C6FB1" w:rsidRPr="00C26915" w14:paraId="6335E310" w14:textId="77777777" w:rsidTr="00943B8C">
        <w:tc>
          <w:tcPr>
            <w:tcW w:w="954" w:type="dxa"/>
          </w:tcPr>
          <w:p w14:paraId="18776D57" w14:textId="7A3BF528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Nome, C</w:t>
            </w:r>
            <w:r w:rsidRPr="0087134A">
              <w:rPr>
                <w:b/>
                <w:bCs/>
                <w:sz w:val="16"/>
                <w:szCs w:val="16"/>
              </w:rPr>
              <w:t>ognome</w:t>
            </w:r>
          </w:p>
        </w:tc>
        <w:tc>
          <w:tcPr>
            <w:tcW w:w="1685" w:type="dxa"/>
          </w:tcPr>
          <w:p w14:paraId="38AA618C" w14:textId="7D8964A6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r w:rsidRPr="0087134A">
              <w:rPr>
                <w:b/>
                <w:bCs/>
                <w:sz w:val="16"/>
                <w:szCs w:val="16"/>
              </w:rPr>
              <w:t>Funzione</w:t>
            </w:r>
          </w:p>
        </w:tc>
        <w:tc>
          <w:tcPr>
            <w:tcW w:w="859" w:type="dxa"/>
          </w:tcPr>
          <w:p w14:paraId="7B6D0183" w14:textId="3DACAF92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Carico di lavoro in %</w:t>
            </w:r>
          </w:p>
        </w:tc>
        <w:tc>
          <w:tcPr>
            <w:tcW w:w="2564" w:type="dxa"/>
          </w:tcPr>
          <w:p w14:paraId="6CAC412E" w14:textId="2E7EC1F0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r w:rsidRPr="0087134A">
              <w:rPr>
                <w:b/>
                <w:bCs/>
                <w:sz w:val="16"/>
                <w:szCs w:val="16"/>
              </w:rPr>
              <w:t>Descrizione dell'attività</w:t>
            </w:r>
          </w:p>
        </w:tc>
        <w:tc>
          <w:tcPr>
            <w:tcW w:w="2977" w:type="dxa"/>
          </w:tcPr>
          <w:p w14:paraId="274D800B" w14:textId="24AA89E0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r w:rsidRPr="0087134A">
              <w:rPr>
                <w:b/>
                <w:bCs/>
                <w:sz w:val="16"/>
                <w:szCs w:val="16"/>
              </w:rPr>
              <w:t>Misure di protezione / esenzione</w:t>
            </w:r>
          </w:p>
        </w:tc>
      </w:tr>
      <w:tr w:rsidR="004C6FB1" w:rsidRPr="00C26915" w14:paraId="40CDD190" w14:textId="77777777" w:rsidTr="00943B8C">
        <w:tc>
          <w:tcPr>
            <w:tcW w:w="954" w:type="dxa"/>
          </w:tcPr>
          <w:p w14:paraId="2554B814" w14:textId="77777777" w:rsidR="004C6FB1" w:rsidRPr="00C26915" w:rsidRDefault="004C6FB1" w:rsidP="001070C7">
            <w:pPr>
              <w:rPr>
                <w:sz w:val="16"/>
                <w:szCs w:val="16"/>
              </w:rPr>
            </w:pPr>
            <w:r w:rsidRPr="00C26915">
              <w:rPr>
                <w:sz w:val="16"/>
                <w:szCs w:val="16"/>
              </w:rPr>
              <w:t>(XY)</w:t>
            </w:r>
          </w:p>
        </w:tc>
        <w:tc>
          <w:tcPr>
            <w:tcW w:w="1685" w:type="dxa"/>
          </w:tcPr>
          <w:p w14:paraId="3E2693E2" w14:textId="5AB1C83D" w:rsidR="004C6FB1" w:rsidRPr="00C26915" w:rsidRDefault="004C6FB1" w:rsidP="0087134A">
            <w:pPr>
              <w:rPr>
                <w:sz w:val="16"/>
                <w:szCs w:val="16"/>
              </w:rPr>
            </w:pPr>
            <w:r w:rsidRPr="00C26915">
              <w:rPr>
                <w:sz w:val="16"/>
                <w:szCs w:val="16"/>
              </w:rPr>
              <w:t>(</w:t>
            </w:r>
            <w:r w:rsidRPr="0087134A">
              <w:rPr>
                <w:sz w:val="16"/>
                <w:szCs w:val="16"/>
              </w:rPr>
              <w:t>Pulizia degli uffici</w:t>
            </w:r>
            <w:r w:rsidRPr="00C26915">
              <w:rPr>
                <w:sz w:val="16"/>
                <w:szCs w:val="16"/>
              </w:rPr>
              <w:t>)</w:t>
            </w:r>
          </w:p>
        </w:tc>
        <w:tc>
          <w:tcPr>
            <w:tcW w:w="859" w:type="dxa"/>
          </w:tcPr>
          <w:p w14:paraId="69041CEA" w14:textId="5A8D3D61" w:rsidR="004C6FB1" w:rsidRPr="00C26915" w:rsidRDefault="004C6FB1" w:rsidP="001070C7">
            <w:pPr>
              <w:rPr>
                <w:sz w:val="16"/>
                <w:szCs w:val="16"/>
              </w:rPr>
            </w:pPr>
            <w:r w:rsidRPr="00C26915">
              <w:rPr>
                <w:sz w:val="16"/>
                <w:szCs w:val="16"/>
              </w:rPr>
              <w:t>(10%)</w:t>
            </w:r>
          </w:p>
        </w:tc>
        <w:tc>
          <w:tcPr>
            <w:tcW w:w="2564" w:type="dxa"/>
          </w:tcPr>
          <w:p w14:paraId="7E4A9A0C" w14:textId="2C4DEFB1" w:rsidR="004C6FB1" w:rsidRPr="00CF1759" w:rsidRDefault="004C6FB1" w:rsidP="00CF1759">
            <w:pPr>
              <w:rPr>
                <w:sz w:val="16"/>
                <w:szCs w:val="16"/>
                <w:lang w:val="it-CH"/>
              </w:rPr>
            </w:pPr>
            <w:r w:rsidRPr="00CF1759">
              <w:rPr>
                <w:sz w:val="16"/>
                <w:szCs w:val="16"/>
                <w:lang w:val="it-CH"/>
              </w:rPr>
              <w:t>(Pulizia delle scale, manutenzione dei dintorni nella proprietà via Arrigoni 18)</w:t>
            </w:r>
          </w:p>
        </w:tc>
        <w:tc>
          <w:tcPr>
            <w:tcW w:w="2977" w:type="dxa"/>
          </w:tcPr>
          <w:p w14:paraId="0F04A8D6" w14:textId="4052AE99" w:rsidR="004C6FB1" w:rsidRPr="00C26915" w:rsidRDefault="004C6FB1" w:rsidP="001070C7">
            <w:pPr>
              <w:rPr>
                <w:sz w:val="16"/>
                <w:szCs w:val="16"/>
              </w:rPr>
            </w:pPr>
            <w:r w:rsidRPr="00CF1759">
              <w:rPr>
                <w:sz w:val="16"/>
                <w:szCs w:val="16"/>
                <w:lang w:val="it-CH"/>
              </w:rPr>
              <w:t xml:space="preserve">(Di comune accordo, il materiale di protezione sarà messo a disposizione di XY. </w:t>
            </w:r>
            <w:r w:rsidRPr="00CF1759">
              <w:rPr>
                <w:sz w:val="16"/>
                <w:szCs w:val="16"/>
              </w:rPr>
              <w:t>Il lavoro continua in pieno</w:t>
            </w:r>
            <w:r>
              <w:rPr>
                <w:sz w:val="16"/>
                <w:szCs w:val="16"/>
              </w:rPr>
              <w:t>)</w:t>
            </w:r>
          </w:p>
        </w:tc>
      </w:tr>
      <w:tr w:rsidR="004C6FB1" w:rsidRPr="00C26915" w14:paraId="42B3788A" w14:textId="77777777" w:rsidTr="00943B8C">
        <w:tc>
          <w:tcPr>
            <w:tcW w:w="954" w:type="dxa"/>
          </w:tcPr>
          <w:p w14:paraId="32ED6784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58A90380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66F82974" w14:textId="075615E1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19D33A6D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7751BAC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</w:tr>
      <w:tr w:rsidR="004C6FB1" w:rsidRPr="00C26915" w14:paraId="370B01C2" w14:textId="77777777" w:rsidTr="00943B8C">
        <w:tc>
          <w:tcPr>
            <w:tcW w:w="954" w:type="dxa"/>
          </w:tcPr>
          <w:p w14:paraId="7A2424EA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57A91C98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0DBAC92A" w14:textId="5C30118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69C71E56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6E3AA5A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</w:tr>
    </w:tbl>
    <w:p w14:paraId="6CBE3F28" w14:textId="77777777" w:rsidR="006F1109" w:rsidRDefault="006F1109" w:rsidP="00C26915">
      <w:pPr>
        <w:tabs>
          <w:tab w:val="left" w:pos="1975"/>
        </w:tabs>
        <w:rPr>
          <w:highlight w:val="yellow"/>
        </w:rPr>
      </w:pPr>
    </w:p>
    <w:p w14:paraId="2FDC0AFA" w14:textId="6195C1DD" w:rsidR="004C6FB1" w:rsidRDefault="004C6FB1">
      <w:pPr>
        <w:spacing w:before="0" w:after="0"/>
        <w:rPr>
          <w:lang w:val="it-CH"/>
        </w:rPr>
      </w:pPr>
      <w:r>
        <w:rPr>
          <w:lang w:val="it-CH"/>
        </w:rPr>
        <w:br w:type="page"/>
      </w:r>
    </w:p>
    <w:p w14:paraId="546A675C" w14:textId="77777777" w:rsidR="00C26915" w:rsidRPr="00CF1759" w:rsidRDefault="00C26915" w:rsidP="00F118F4">
      <w:pPr>
        <w:rPr>
          <w:lang w:val="it-CH"/>
        </w:rPr>
      </w:pPr>
    </w:p>
    <w:p w14:paraId="76F65E0B" w14:textId="55C398E0" w:rsidR="00F118F4" w:rsidRPr="00CF1759" w:rsidRDefault="003C4E8A" w:rsidP="00F118F4">
      <w:pPr>
        <w:pStyle w:val="Titolo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  <w:lang w:val="it-CH"/>
        </w:rPr>
      </w:pPr>
      <w:r w:rsidRPr="00CF1759">
        <w:rPr>
          <w:color w:val="466399"/>
          <w:lang w:val="it-CH"/>
        </w:rPr>
        <w:t>3</w:t>
      </w:r>
      <w:r w:rsidR="00F118F4" w:rsidRPr="00CF1759">
        <w:rPr>
          <w:color w:val="466399"/>
          <w:lang w:val="it-CH"/>
        </w:rPr>
        <w:t>.</w:t>
      </w:r>
      <w:r w:rsidR="00F118F4" w:rsidRPr="00CF1759">
        <w:rPr>
          <w:color w:val="466399"/>
          <w:lang w:val="it-CH"/>
        </w:rPr>
        <w:tab/>
      </w:r>
      <w:r w:rsidR="00CF1759" w:rsidRPr="00CF1759">
        <w:rPr>
          <w:color w:val="466399"/>
          <w:lang w:val="it-CH"/>
        </w:rPr>
        <w:t xml:space="preserve">MISURE SPECIALI NELLE </w:t>
      </w:r>
      <w:r w:rsidR="00C1692B">
        <w:rPr>
          <w:color w:val="466399"/>
          <w:lang w:val="it-CH"/>
        </w:rPr>
        <w:t>ATTIVITÀ</w:t>
      </w:r>
      <w:r w:rsidR="00CF1759" w:rsidRPr="00CF1759">
        <w:rPr>
          <w:color w:val="466399"/>
          <w:lang w:val="it-CH"/>
        </w:rPr>
        <w:t xml:space="preserve"> D'UFFICIO</w:t>
      </w:r>
    </w:p>
    <w:p w14:paraId="1E416ECF" w14:textId="0C59B695" w:rsidR="00C720E8" w:rsidRPr="00CF1759" w:rsidRDefault="00CF1759" w:rsidP="00C720E8">
      <w:pPr>
        <w:rPr>
          <w:lang w:val="it-CH"/>
        </w:rPr>
      </w:pPr>
      <w:r w:rsidRPr="00CF1759">
        <w:rPr>
          <w:lang w:val="it-CH"/>
        </w:rPr>
        <w:t>Le misure del datore di lavoro per le varie attività tipiche del settore immobiliare sono descritte di seguito.</w:t>
      </w:r>
    </w:p>
    <w:p w14:paraId="1A52647C" w14:textId="04C3A4FA" w:rsidR="00C720E8" w:rsidRPr="00CF1759" w:rsidRDefault="00CF1759" w:rsidP="00C720E8">
      <w:pPr>
        <w:pStyle w:val="Titolo3"/>
        <w:rPr>
          <w:lang w:val="it-CH"/>
        </w:rPr>
      </w:pPr>
      <w:r w:rsidRPr="00CF1759">
        <w:rPr>
          <w:lang w:val="it-CH"/>
        </w:rPr>
        <w:t xml:space="preserve">Eccezioni all'obbligo di </w:t>
      </w:r>
      <w:r w:rsidR="00C1692B">
        <w:rPr>
          <w:lang w:val="it-CH"/>
        </w:rPr>
        <w:t>telelavoro</w:t>
      </w:r>
    </w:p>
    <w:p w14:paraId="0969C4A8" w14:textId="75E4764F" w:rsidR="00C720E8" w:rsidRPr="00CF1759" w:rsidRDefault="00CF1759" w:rsidP="00C1692B">
      <w:pPr>
        <w:jc w:val="both"/>
        <w:rPr>
          <w:lang w:val="it-CH"/>
        </w:rPr>
      </w:pPr>
      <w:r w:rsidRPr="00CF1759">
        <w:rPr>
          <w:lang w:val="it-CH"/>
        </w:rPr>
        <w:t xml:space="preserve">Il datore di lavoro deve descrivere qui di seguito le persone e le attività della società interessata che sono esonerate dall'obbligo di </w:t>
      </w:r>
      <w:r w:rsidR="00C1692B">
        <w:rPr>
          <w:lang w:val="it-CH"/>
        </w:rPr>
        <w:t>telelavoro</w:t>
      </w:r>
      <w:r w:rsidRPr="00CF1759">
        <w:rPr>
          <w:lang w:val="it-CH"/>
        </w:rPr>
        <w:t xml:space="preserve"> e indicarne i motivi. Inoltre, vengono descritte le misure di protezione per le persone e le attività interessate.</w:t>
      </w:r>
    </w:p>
    <w:p w14:paraId="7B417603" w14:textId="310F4122" w:rsidR="000200D3" w:rsidRPr="00CF1759" w:rsidRDefault="000200D3" w:rsidP="00C720E8">
      <w:pPr>
        <w:rPr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512"/>
        <w:gridCol w:w="1501"/>
        <w:gridCol w:w="1636"/>
        <w:gridCol w:w="1618"/>
        <w:gridCol w:w="1263"/>
      </w:tblGrid>
      <w:tr w:rsidR="000200D3" w:rsidRPr="0050371B" w14:paraId="19AB86BA" w14:textId="2F231F73" w:rsidTr="000200D3">
        <w:tc>
          <w:tcPr>
            <w:tcW w:w="1526" w:type="dxa"/>
          </w:tcPr>
          <w:p w14:paraId="21446E60" w14:textId="10A2F89E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Nome, C</w:t>
            </w:r>
            <w:r w:rsidRPr="0087134A">
              <w:rPr>
                <w:b/>
                <w:bCs/>
                <w:sz w:val="16"/>
                <w:szCs w:val="16"/>
              </w:rPr>
              <w:t>ognome</w:t>
            </w:r>
          </w:p>
        </w:tc>
        <w:tc>
          <w:tcPr>
            <w:tcW w:w="1512" w:type="dxa"/>
          </w:tcPr>
          <w:p w14:paraId="594B1CE9" w14:textId="698A058A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Funzione</w:t>
            </w:r>
          </w:p>
        </w:tc>
        <w:tc>
          <w:tcPr>
            <w:tcW w:w="1501" w:type="dxa"/>
          </w:tcPr>
          <w:p w14:paraId="31A0EDCA" w14:textId="2D7967CE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Carico di lavoro in %</w:t>
            </w:r>
          </w:p>
        </w:tc>
        <w:tc>
          <w:tcPr>
            <w:tcW w:w="1636" w:type="dxa"/>
          </w:tcPr>
          <w:p w14:paraId="05CF1B61" w14:textId="3D66D43A" w:rsidR="000200D3" w:rsidRPr="00CF1759" w:rsidRDefault="00CF1759" w:rsidP="00CF1759">
            <w:pPr>
              <w:rPr>
                <w:b/>
                <w:bCs/>
                <w:sz w:val="16"/>
                <w:szCs w:val="16"/>
                <w:lang w:val="it-CH"/>
              </w:rPr>
            </w:pPr>
            <w:r w:rsidRPr="00CF1759">
              <w:rPr>
                <w:b/>
                <w:bCs/>
                <w:sz w:val="16"/>
                <w:szCs w:val="16"/>
                <w:lang w:val="it-CH"/>
              </w:rPr>
              <w:t>Presenza in società (giorno</w:t>
            </w:r>
            <w:r>
              <w:rPr>
                <w:b/>
                <w:bCs/>
                <w:sz w:val="16"/>
                <w:szCs w:val="16"/>
                <w:lang w:val="it-CH"/>
              </w:rPr>
              <w:t>/</w:t>
            </w:r>
            <w:r w:rsidRPr="00CF1759">
              <w:rPr>
                <w:b/>
                <w:bCs/>
                <w:sz w:val="16"/>
                <w:szCs w:val="16"/>
                <w:lang w:val="it-CH"/>
              </w:rPr>
              <w:t xml:space="preserve"> durata)</w:t>
            </w:r>
          </w:p>
        </w:tc>
        <w:tc>
          <w:tcPr>
            <w:tcW w:w="1618" w:type="dxa"/>
          </w:tcPr>
          <w:p w14:paraId="755A062B" w14:textId="4471AE02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r w:rsidRPr="00CF1759">
              <w:rPr>
                <w:b/>
                <w:bCs/>
                <w:sz w:val="16"/>
                <w:szCs w:val="16"/>
              </w:rPr>
              <w:t>Giustificazione dell'esenzione</w:t>
            </w:r>
          </w:p>
        </w:tc>
        <w:tc>
          <w:tcPr>
            <w:tcW w:w="1263" w:type="dxa"/>
          </w:tcPr>
          <w:p w14:paraId="717A5012" w14:textId="3484807C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r w:rsidRPr="00CF1759">
              <w:rPr>
                <w:b/>
                <w:bCs/>
                <w:sz w:val="16"/>
                <w:szCs w:val="16"/>
              </w:rPr>
              <w:t>Misure di protezione</w:t>
            </w:r>
          </w:p>
        </w:tc>
      </w:tr>
      <w:tr w:rsidR="000200D3" w:rsidRPr="00721367" w14:paraId="3BE8A01C" w14:textId="7C5EC5CF" w:rsidTr="000200D3">
        <w:tc>
          <w:tcPr>
            <w:tcW w:w="1526" w:type="dxa"/>
          </w:tcPr>
          <w:p w14:paraId="645C3EA5" w14:textId="1B904A4B" w:rsidR="000200D3" w:rsidRPr="0050371B" w:rsidRDefault="00254520" w:rsidP="00C720E8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(XY)</w:t>
            </w:r>
          </w:p>
        </w:tc>
        <w:tc>
          <w:tcPr>
            <w:tcW w:w="1512" w:type="dxa"/>
          </w:tcPr>
          <w:p w14:paraId="41DC3F2B" w14:textId="653ED8B4" w:rsidR="000200D3" w:rsidRPr="0050371B" w:rsidRDefault="00254520" w:rsidP="00C1692B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C1692B">
              <w:rPr>
                <w:sz w:val="16"/>
                <w:szCs w:val="16"/>
              </w:rPr>
              <w:t>Contabile</w:t>
            </w:r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1501" w:type="dxa"/>
          </w:tcPr>
          <w:p w14:paraId="39703ECC" w14:textId="7E37E182" w:rsidR="000200D3" w:rsidRPr="0050371B" w:rsidRDefault="00254520" w:rsidP="00C720E8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(80%)</w:t>
            </w:r>
          </w:p>
        </w:tc>
        <w:tc>
          <w:tcPr>
            <w:tcW w:w="1636" w:type="dxa"/>
          </w:tcPr>
          <w:p w14:paraId="2225DA59" w14:textId="279DE22D" w:rsidR="000200D3" w:rsidRPr="0050371B" w:rsidRDefault="00254520" w:rsidP="00F67031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F67031">
              <w:rPr>
                <w:sz w:val="16"/>
                <w:szCs w:val="16"/>
              </w:rPr>
              <w:t>Lu-G</w:t>
            </w:r>
            <w:r w:rsidR="005D4927">
              <w:rPr>
                <w:sz w:val="16"/>
                <w:szCs w:val="16"/>
              </w:rPr>
              <w:t>i</w:t>
            </w:r>
            <w:r w:rsidRPr="0050371B">
              <w:rPr>
                <w:sz w:val="16"/>
                <w:szCs w:val="16"/>
              </w:rPr>
              <w:t>o)</w:t>
            </w:r>
          </w:p>
        </w:tc>
        <w:tc>
          <w:tcPr>
            <w:tcW w:w="1618" w:type="dxa"/>
          </w:tcPr>
          <w:p w14:paraId="213651B0" w14:textId="5C5376D4" w:rsidR="000200D3" w:rsidRPr="00F67031" w:rsidRDefault="00254520" w:rsidP="00C720E8">
            <w:pPr>
              <w:rPr>
                <w:sz w:val="16"/>
                <w:szCs w:val="16"/>
                <w:lang w:val="it-CH"/>
              </w:rPr>
            </w:pPr>
            <w:r w:rsidRPr="00F67031">
              <w:rPr>
                <w:sz w:val="16"/>
                <w:szCs w:val="16"/>
                <w:lang w:val="it-CH"/>
              </w:rPr>
              <w:t>(</w:t>
            </w:r>
            <w:r w:rsidR="00F67031" w:rsidRPr="00F67031">
              <w:rPr>
                <w:sz w:val="16"/>
                <w:szCs w:val="16"/>
                <w:lang w:val="it-CH"/>
              </w:rPr>
              <w:t xml:space="preserve">Tutti i documenti cartacei si trovano in ufficio. Nessun accesso remoto al sistema </w:t>
            </w:r>
            <w:r w:rsidR="00F67031">
              <w:rPr>
                <w:sz w:val="16"/>
                <w:szCs w:val="16"/>
                <w:lang w:val="it-CH"/>
              </w:rPr>
              <w:t xml:space="preserve">della </w:t>
            </w:r>
            <w:r w:rsidR="00F67031" w:rsidRPr="00F67031">
              <w:rPr>
                <w:sz w:val="16"/>
                <w:szCs w:val="16"/>
                <w:lang w:val="it-CH"/>
              </w:rPr>
              <w:t>Contabilità</w:t>
            </w:r>
            <w:r w:rsidRPr="00F67031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1263" w:type="dxa"/>
          </w:tcPr>
          <w:p w14:paraId="5AD79F64" w14:textId="69BF8E18" w:rsidR="000200D3" w:rsidRPr="00F67031" w:rsidRDefault="00254520" w:rsidP="00C720E8">
            <w:pPr>
              <w:rPr>
                <w:sz w:val="16"/>
                <w:szCs w:val="16"/>
                <w:lang w:val="it-CH"/>
              </w:rPr>
            </w:pPr>
            <w:r w:rsidRPr="00F67031">
              <w:rPr>
                <w:sz w:val="16"/>
                <w:szCs w:val="16"/>
                <w:lang w:val="it-CH"/>
              </w:rPr>
              <w:t>(</w:t>
            </w:r>
            <w:r w:rsidR="00F67031" w:rsidRPr="00F67031">
              <w:rPr>
                <w:sz w:val="16"/>
                <w:szCs w:val="16"/>
                <w:lang w:val="it-CH"/>
              </w:rPr>
              <w:t>Occupazione singola nell'ufficio in questione</w:t>
            </w:r>
            <w:r w:rsidRPr="00F67031">
              <w:rPr>
                <w:sz w:val="16"/>
                <w:szCs w:val="16"/>
                <w:lang w:val="it-CH"/>
              </w:rPr>
              <w:t>)</w:t>
            </w:r>
          </w:p>
        </w:tc>
      </w:tr>
      <w:tr w:rsidR="000200D3" w:rsidRPr="00721367" w14:paraId="7C3933EE" w14:textId="1D0AAFA6" w:rsidTr="000200D3">
        <w:tc>
          <w:tcPr>
            <w:tcW w:w="1526" w:type="dxa"/>
          </w:tcPr>
          <w:p w14:paraId="66531D79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1D9E99DA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68811370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3AD3A853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64ED3C8F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3E01317F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</w:tr>
      <w:tr w:rsidR="000200D3" w:rsidRPr="00721367" w14:paraId="35D2F09B" w14:textId="4ED4A5D5" w:rsidTr="000200D3">
        <w:tc>
          <w:tcPr>
            <w:tcW w:w="1526" w:type="dxa"/>
          </w:tcPr>
          <w:p w14:paraId="398A2693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03F6ABA6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2923B568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59F30FCD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5CB20E14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4EEACE45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</w:tr>
    </w:tbl>
    <w:p w14:paraId="5EF9822E" w14:textId="0B7D635E" w:rsidR="000200D3" w:rsidRPr="00F67031" w:rsidRDefault="000200D3" w:rsidP="00C720E8">
      <w:pPr>
        <w:rPr>
          <w:lang w:val="it-CH"/>
        </w:rPr>
      </w:pPr>
    </w:p>
    <w:p w14:paraId="6459CE69" w14:textId="1EF7896F" w:rsidR="000200D3" w:rsidRPr="00F67031" w:rsidRDefault="00F67031" w:rsidP="000200D3">
      <w:pPr>
        <w:pStyle w:val="Titolo3"/>
        <w:rPr>
          <w:lang w:val="it-CH"/>
        </w:rPr>
      </w:pPr>
      <w:r w:rsidRPr="00F67031">
        <w:rPr>
          <w:lang w:val="it-CH"/>
        </w:rPr>
        <w:t>Documentazione dell'occupazione dell'ufficio</w:t>
      </w:r>
    </w:p>
    <w:p w14:paraId="52330CC3" w14:textId="726351EA" w:rsidR="000200D3" w:rsidRDefault="00F67031" w:rsidP="00C1692B">
      <w:pPr>
        <w:jc w:val="both"/>
        <w:rPr>
          <w:lang w:val="de-CH"/>
        </w:rPr>
      </w:pPr>
      <w:r w:rsidRPr="00F67031">
        <w:rPr>
          <w:lang w:val="it-CH"/>
        </w:rPr>
        <w:t xml:space="preserve">Per la ricerca di contatti in caso di </w:t>
      </w:r>
      <w:r w:rsidR="00C1692B">
        <w:rPr>
          <w:lang w:val="it-CH"/>
        </w:rPr>
        <w:t>contagio</w:t>
      </w:r>
      <w:r w:rsidRPr="00F67031">
        <w:rPr>
          <w:lang w:val="it-CH"/>
        </w:rPr>
        <w:t xml:space="preserve">, la presenza di tutti i dipendenti viene registrata con la data e l'ora. </w:t>
      </w:r>
      <w:r w:rsidRPr="00F67031">
        <w:rPr>
          <w:lang w:val="de-CH"/>
        </w:rPr>
        <w:t>Le informazioni pertinenti devono essere conservate per almeno 2 settimane.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512"/>
        <w:gridCol w:w="1501"/>
        <w:gridCol w:w="1636"/>
        <w:gridCol w:w="1618"/>
        <w:gridCol w:w="1263"/>
      </w:tblGrid>
      <w:tr w:rsidR="00C65633" w:rsidRPr="0050371B" w14:paraId="496EBFAE" w14:textId="77777777" w:rsidTr="001070C7">
        <w:tc>
          <w:tcPr>
            <w:tcW w:w="1526" w:type="dxa"/>
          </w:tcPr>
          <w:p w14:paraId="00B89601" w14:textId="1371DEAF" w:rsidR="00C65633" w:rsidRPr="0050371B" w:rsidRDefault="00F67031" w:rsidP="001070C7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512" w:type="dxa"/>
          </w:tcPr>
          <w:p w14:paraId="445F5DC2" w14:textId="0CDA0A0F" w:rsidR="00C65633" w:rsidRPr="0050371B" w:rsidRDefault="00F67031" w:rsidP="001070C7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Nome Cognome</w:t>
            </w:r>
          </w:p>
        </w:tc>
        <w:tc>
          <w:tcPr>
            <w:tcW w:w="1501" w:type="dxa"/>
          </w:tcPr>
          <w:p w14:paraId="199CBA90" w14:textId="4CC1A86F" w:rsidR="00C65633" w:rsidRPr="0050371B" w:rsidRDefault="00F67031" w:rsidP="001070C7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 (ora)</w:t>
            </w:r>
          </w:p>
        </w:tc>
        <w:tc>
          <w:tcPr>
            <w:tcW w:w="1636" w:type="dxa"/>
          </w:tcPr>
          <w:p w14:paraId="2CADF883" w14:textId="2115EC14" w:rsidR="00C65633" w:rsidRPr="0050371B" w:rsidRDefault="001B2C09" w:rsidP="001B2C09">
            <w:pPr>
              <w:rPr>
                <w:b/>
                <w:bCs/>
                <w:sz w:val="16"/>
                <w:szCs w:val="16"/>
              </w:rPr>
            </w:pPr>
            <w:r w:rsidRPr="001B2C09">
              <w:rPr>
                <w:b/>
                <w:bCs/>
                <w:sz w:val="16"/>
                <w:szCs w:val="16"/>
              </w:rPr>
              <w:t>Fino a (</w:t>
            </w:r>
            <w:r>
              <w:rPr>
                <w:b/>
                <w:bCs/>
                <w:sz w:val="16"/>
                <w:szCs w:val="16"/>
              </w:rPr>
              <w:t>ora</w:t>
            </w:r>
            <w:r w:rsidRPr="001B2C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18" w:type="dxa"/>
          </w:tcPr>
          <w:p w14:paraId="29237708" w14:textId="6EFAAB84" w:rsidR="00C65633" w:rsidRPr="001B2C09" w:rsidRDefault="00625D7F" w:rsidP="001070C7">
            <w:pPr>
              <w:rPr>
                <w:b/>
                <w:bCs/>
                <w:sz w:val="16"/>
                <w:szCs w:val="16"/>
                <w:lang w:val="it-CH"/>
              </w:rPr>
            </w:pPr>
            <w:r w:rsidRPr="00625D7F">
              <w:rPr>
                <w:b/>
                <w:bCs/>
                <w:sz w:val="16"/>
                <w:szCs w:val="16"/>
                <w:lang w:val="it-CH"/>
              </w:rPr>
              <w:t>Eventualmente</w:t>
            </w:r>
            <w:r w:rsidR="00C65633" w:rsidRPr="001B2C09">
              <w:rPr>
                <w:b/>
                <w:bCs/>
                <w:sz w:val="16"/>
                <w:szCs w:val="16"/>
                <w:lang w:val="it-CH"/>
              </w:rPr>
              <w:t xml:space="preserve"> </w:t>
            </w:r>
            <w:r w:rsidR="001B2C09" w:rsidRPr="001B2C09">
              <w:rPr>
                <w:b/>
                <w:bCs/>
                <w:sz w:val="16"/>
                <w:szCs w:val="16"/>
                <w:lang w:val="it-CH"/>
              </w:rPr>
              <w:t>reparti/uffici</w:t>
            </w:r>
          </w:p>
        </w:tc>
        <w:tc>
          <w:tcPr>
            <w:tcW w:w="1263" w:type="dxa"/>
          </w:tcPr>
          <w:p w14:paraId="509A45A6" w14:textId="12A549D1" w:rsidR="00C65633" w:rsidRPr="0050371B" w:rsidRDefault="001B2C09" w:rsidP="001070C7">
            <w:pPr>
              <w:rPr>
                <w:b/>
                <w:bCs/>
                <w:sz w:val="16"/>
                <w:szCs w:val="16"/>
              </w:rPr>
            </w:pPr>
            <w:r w:rsidRPr="001B2C09">
              <w:rPr>
                <w:b/>
                <w:bCs/>
                <w:sz w:val="16"/>
                <w:szCs w:val="16"/>
              </w:rPr>
              <w:t>Misure di protezione</w:t>
            </w:r>
          </w:p>
        </w:tc>
      </w:tr>
      <w:tr w:rsidR="00C65633" w:rsidRPr="00721367" w14:paraId="33D8E935" w14:textId="77777777" w:rsidTr="001070C7">
        <w:tc>
          <w:tcPr>
            <w:tcW w:w="1526" w:type="dxa"/>
          </w:tcPr>
          <w:p w14:paraId="38BC4FE7" w14:textId="5C4B00E4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18.01.21</w:t>
            </w:r>
          </w:p>
        </w:tc>
        <w:tc>
          <w:tcPr>
            <w:tcW w:w="1512" w:type="dxa"/>
          </w:tcPr>
          <w:p w14:paraId="2B5214A8" w14:textId="62F7A430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(XY)</w:t>
            </w:r>
          </w:p>
        </w:tc>
        <w:tc>
          <w:tcPr>
            <w:tcW w:w="1501" w:type="dxa"/>
          </w:tcPr>
          <w:p w14:paraId="06EF2C4E" w14:textId="730F4D03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08:00</w:t>
            </w:r>
          </w:p>
        </w:tc>
        <w:tc>
          <w:tcPr>
            <w:tcW w:w="1636" w:type="dxa"/>
          </w:tcPr>
          <w:p w14:paraId="20835373" w14:textId="71043266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16:30</w:t>
            </w:r>
          </w:p>
        </w:tc>
        <w:tc>
          <w:tcPr>
            <w:tcW w:w="1618" w:type="dxa"/>
          </w:tcPr>
          <w:p w14:paraId="69253592" w14:textId="64E2F0A5" w:rsidR="00C65633" w:rsidRPr="0050371B" w:rsidRDefault="00254520" w:rsidP="00625D7F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625D7F">
              <w:rPr>
                <w:sz w:val="16"/>
                <w:szCs w:val="16"/>
              </w:rPr>
              <w:t>Contabilità</w:t>
            </w:r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1263" w:type="dxa"/>
          </w:tcPr>
          <w:p w14:paraId="5385173A" w14:textId="04E08108" w:rsidR="00C65633" w:rsidRPr="00625D7F" w:rsidRDefault="00254520" w:rsidP="001070C7">
            <w:pPr>
              <w:rPr>
                <w:sz w:val="16"/>
                <w:szCs w:val="16"/>
                <w:lang w:val="it-CH"/>
              </w:rPr>
            </w:pPr>
            <w:r w:rsidRPr="00625D7F">
              <w:rPr>
                <w:sz w:val="16"/>
                <w:szCs w:val="16"/>
                <w:lang w:val="it-CH"/>
              </w:rPr>
              <w:t>(</w:t>
            </w:r>
            <w:r w:rsidR="00625D7F" w:rsidRPr="00625D7F">
              <w:rPr>
                <w:sz w:val="16"/>
                <w:szCs w:val="16"/>
                <w:lang w:val="it-CH"/>
              </w:rPr>
              <w:t>Occupazione singola nell'ufficio in questione</w:t>
            </w:r>
            <w:r w:rsidRPr="00625D7F">
              <w:rPr>
                <w:sz w:val="16"/>
                <w:szCs w:val="16"/>
                <w:lang w:val="it-CH"/>
              </w:rPr>
              <w:t>)</w:t>
            </w:r>
          </w:p>
        </w:tc>
      </w:tr>
      <w:tr w:rsidR="00C65633" w:rsidRPr="00721367" w14:paraId="35DFA923" w14:textId="77777777" w:rsidTr="001070C7">
        <w:tc>
          <w:tcPr>
            <w:tcW w:w="1526" w:type="dxa"/>
          </w:tcPr>
          <w:p w14:paraId="237767A1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36CF4901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49308A13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662DC527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04F16999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3C6CD2CC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</w:tr>
      <w:tr w:rsidR="00C65633" w:rsidRPr="00721367" w14:paraId="0F77957E" w14:textId="77777777" w:rsidTr="001070C7">
        <w:tc>
          <w:tcPr>
            <w:tcW w:w="1526" w:type="dxa"/>
          </w:tcPr>
          <w:p w14:paraId="60687310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2213145E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51010EAC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309CC2FD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08F129F9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26E3E291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</w:tr>
    </w:tbl>
    <w:p w14:paraId="63CED583" w14:textId="77777777" w:rsidR="000200D3" w:rsidRPr="00625D7F" w:rsidRDefault="000200D3" w:rsidP="00C720E8">
      <w:pPr>
        <w:rPr>
          <w:lang w:val="it-CH"/>
        </w:rPr>
      </w:pPr>
    </w:p>
    <w:p w14:paraId="2426AD9D" w14:textId="2A3DDBEB" w:rsidR="000200D3" w:rsidRPr="00625D7F" w:rsidRDefault="00625D7F" w:rsidP="000200D3">
      <w:pPr>
        <w:pStyle w:val="Titolo3"/>
        <w:rPr>
          <w:lang w:val="it-CH"/>
        </w:rPr>
      </w:pPr>
      <w:r w:rsidRPr="00625D7F">
        <w:rPr>
          <w:lang w:val="it-CH"/>
        </w:rPr>
        <w:t>Conduzione di riunioni interne e incontri con i clienti</w:t>
      </w:r>
    </w:p>
    <w:p w14:paraId="179DF56C" w14:textId="198D145F" w:rsidR="00351D6D" w:rsidRPr="00625D7F" w:rsidRDefault="00625D7F" w:rsidP="00C1692B">
      <w:pPr>
        <w:jc w:val="both"/>
        <w:rPr>
          <w:lang w:val="it-CH"/>
        </w:rPr>
      </w:pPr>
      <w:r w:rsidRPr="00625D7F">
        <w:rPr>
          <w:lang w:val="it-CH"/>
        </w:rPr>
        <w:t>In linea di principio, le riunioni e le discussioni interne programmate non dovrebbero essere tenute,</w:t>
      </w:r>
      <w:r w:rsidR="005D4927">
        <w:rPr>
          <w:lang w:val="it-CH"/>
        </w:rPr>
        <w:t xml:space="preserve"> e</w:t>
      </w:r>
      <w:r w:rsidR="00C1692B">
        <w:rPr>
          <w:lang w:val="it-CH"/>
        </w:rPr>
        <w:t xml:space="preserve"> le videoconferenze o le </w:t>
      </w:r>
      <w:r w:rsidRPr="00625D7F">
        <w:rPr>
          <w:lang w:val="it-CH"/>
        </w:rPr>
        <w:t>conferenze telefoniche dovrebbero essere utilizzate come alternativa. Per le riunioni interne spontanee devono essere previste le misure di protezione generali, ovvero l'obbligo di indossare una mascher</w:t>
      </w:r>
      <w:r w:rsidR="00C1692B">
        <w:rPr>
          <w:lang w:val="it-CH"/>
        </w:rPr>
        <w:t>in</w:t>
      </w:r>
      <w:r w:rsidRPr="00625D7F">
        <w:rPr>
          <w:lang w:val="it-CH"/>
        </w:rPr>
        <w:t>a e le regole sulla distanza. Le eccezioni alla rinuncia generale alle riunioni devono essere giustificate.</w:t>
      </w:r>
    </w:p>
    <w:p w14:paraId="1CBF0265" w14:textId="23C48943" w:rsidR="00921331" w:rsidRPr="00625D7F" w:rsidRDefault="00625D7F" w:rsidP="000200D3">
      <w:pPr>
        <w:rPr>
          <w:lang w:val="it-CH"/>
        </w:rPr>
      </w:pPr>
      <w:r w:rsidRPr="00625D7F">
        <w:rPr>
          <w:lang w:val="it-CH"/>
        </w:rPr>
        <w:t>Le pause caffè comuni e i pranzi comuni in ufficio sono da evitare.</w:t>
      </w:r>
    </w:p>
    <w:p w14:paraId="23C85E95" w14:textId="1D29D49D" w:rsidR="00642D32" w:rsidRPr="003446A0" w:rsidRDefault="003446A0" w:rsidP="00C1692B">
      <w:pPr>
        <w:jc w:val="both"/>
        <w:rPr>
          <w:lang w:val="it-CH"/>
        </w:rPr>
      </w:pPr>
      <w:r w:rsidRPr="003446A0">
        <w:rPr>
          <w:lang w:val="it-CH"/>
        </w:rPr>
        <w:t>Gli incontri con i clienti sono generalmente possibili se le conferenze telefoniche o le videoconferenze non sono un'alternativa equivalente. Le riunioni devono essere giustificate e registrate. Le informazioni di conta</w:t>
      </w:r>
      <w:r w:rsidR="00C1692B">
        <w:rPr>
          <w:lang w:val="it-CH"/>
        </w:rPr>
        <w:t>tto devono essere registrate</w:t>
      </w:r>
      <w:r w:rsidRPr="003446A0">
        <w:rPr>
          <w:lang w:val="it-CH"/>
        </w:rPr>
        <w:t>.</w:t>
      </w:r>
    </w:p>
    <w:p w14:paraId="17A0B449" w14:textId="2EDD3823" w:rsidR="00E91C1A" w:rsidRPr="003446A0" w:rsidRDefault="003446A0" w:rsidP="000200D3">
      <w:pPr>
        <w:rPr>
          <w:lang w:val="it-CH"/>
        </w:rPr>
      </w:pPr>
      <w:r w:rsidRPr="003446A0">
        <w:rPr>
          <w:lang w:val="it-CH"/>
        </w:rPr>
        <w:t>Vedi anche il video esplicativo "</w:t>
      </w:r>
      <w:r>
        <w:rPr>
          <w:lang w:val="it-CH"/>
        </w:rPr>
        <w:t>A</w:t>
      </w:r>
      <w:r w:rsidRPr="003446A0">
        <w:rPr>
          <w:lang w:val="it-CH"/>
        </w:rPr>
        <w:t xml:space="preserve">ppuntamento per telefono" e "Riunione in ufficio" </w:t>
      </w:r>
      <w:r w:rsidR="00376B54">
        <w:rPr>
          <w:lang w:val="it-CH"/>
        </w:rPr>
        <w:t>sotto</w:t>
      </w:r>
      <w:r w:rsidRPr="003446A0">
        <w:rPr>
          <w:lang w:val="it-CH"/>
        </w:rPr>
        <w:t xml:space="preserve"> </w:t>
      </w:r>
      <w:r w:rsidRPr="003446A0">
        <w:rPr>
          <w:rStyle w:val="Collegamentoipertestuale"/>
          <w:lang w:val="it-CH"/>
        </w:rPr>
        <w:t>https://www.svit.ch/it/services/misure-di-protezione-covid-19</w:t>
      </w:r>
      <w:r w:rsidR="00E91C1A" w:rsidRPr="003446A0">
        <w:rPr>
          <w:lang w:val="it-CH"/>
        </w:rPr>
        <w:t>.</w:t>
      </w:r>
    </w:p>
    <w:p w14:paraId="3642EB7B" w14:textId="022B15AB" w:rsidR="00E91C1A" w:rsidRDefault="00E91C1A" w:rsidP="000200D3">
      <w:pPr>
        <w:rPr>
          <w:lang w:val="it-CH"/>
        </w:rPr>
      </w:pPr>
    </w:p>
    <w:p w14:paraId="5453345C" w14:textId="77777777" w:rsidR="005D4927" w:rsidRPr="003446A0" w:rsidRDefault="005D4927" w:rsidP="000200D3">
      <w:pPr>
        <w:rPr>
          <w:lang w:val="it-CH"/>
        </w:rPr>
      </w:pPr>
    </w:p>
    <w:p w14:paraId="49EB03E2" w14:textId="77777777" w:rsidR="0050371B" w:rsidRPr="003446A0" w:rsidRDefault="0050371B" w:rsidP="000200D3">
      <w:pPr>
        <w:rPr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7"/>
        <w:gridCol w:w="1168"/>
        <w:gridCol w:w="1165"/>
        <w:gridCol w:w="1292"/>
        <w:gridCol w:w="983"/>
        <w:gridCol w:w="1843"/>
        <w:gridCol w:w="1548"/>
      </w:tblGrid>
      <w:tr w:rsidR="003446A0" w:rsidRPr="0050371B" w14:paraId="673F03B2" w14:textId="28BA9D78" w:rsidTr="0050371B">
        <w:tc>
          <w:tcPr>
            <w:tcW w:w="1057" w:type="dxa"/>
          </w:tcPr>
          <w:p w14:paraId="270406A8" w14:textId="73D3E9E1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168" w:type="dxa"/>
          </w:tcPr>
          <w:p w14:paraId="60801972" w14:textId="2C0A9192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 (ora)</w:t>
            </w:r>
          </w:p>
        </w:tc>
        <w:tc>
          <w:tcPr>
            <w:tcW w:w="1165" w:type="dxa"/>
          </w:tcPr>
          <w:p w14:paraId="2D5D1005" w14:textId="2A996443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1B2C09">
              <w:rPr>
                <w:b/>
                <w:bCs/>
                <w:sz w:val="16"/>
                <w:szCs w:val="16"/>
              </w:rPr>
              <w:t>Fino a (</w:t>
            </w:r>
            <w:r>
              <w:rPr>
                <w:b/>
                <w:bCs/>
                <w:sz w:val="16"/>
                <w:szCs w:val="16"/>
              </w:rPr>
              <w:t>ora</w:t>
            </w:r>
            <w:r w:rsidRPr="001B2C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92" w:type="dxa"/>
          </w:tcPr>
          <w:p w14:paraId="663C4EFB" w14:textId="4E4A3450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3446A0">
              <w:rPr>
                <w:b/>
                <w:bCs/>
                <w:sz w:val="16"/>
                <w:szCs w:val="16"/>
              </w:rPr>
              <w:t>Partecipanti</w:t>
            </w:r>
          </w:p>
        </w:tc>
        <w:tc>
          <w:tcPr>
            <w:tcW w:w="983" w:type="dxa"/>
          </w:tcPr>
          <w:p w14:paraId="32AED1BF" w14:textId="1452727C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Luogo</w:t>
            </w:r>
          </w:p>
        </w:tc>
        <w:tc>
          <w:tcPr>
            <w:tcW w:w="1843" w:type="dxa"/>
          </w:tcPr>
          <w:p w14:paraId="77B148B3" w14:textId="6A7F1053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1B2C09">
              <w:rPr>
                <w:b/>
                <w:bCs/>
                <w:sz w:val="16"/>
                <w:szCs w:val="16"/>
              </w:rPr>
              <w:t>Misure di protezione</w:t>
            </w:r>
          </w:p>
        </w:tc>
        <w:tc>
          <w:tcPr>
            <w:tcW w:w="1548" w:type="dxa"/>
          </w:tcPr>
          <w:p w14:paraId="1A37DA94" w14:textId="210F8C7A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CF1759">
              <w:rPr>
                <w:b/>
                <w:bCs/>
                <w:sz w:val="16"/>
                <w:szCs w:val="16"/>
              </w:rPr>
              <w:t>Giustificazione dell'esenzione</w:t>
            </w:r>
          </w:p>
        </w:tc>
      </w:tr>
      <w:tr w:rsidR="00921331" w:rsidRPr="0050371B" w14:paraId="014F014C" w14:textId="6BC910A7" w:rsidTr="0050371B">
        <w:tc>
          <w:tcPr>
            <w:tcW w:w="1057" w:type="dxa"/>
          </w:tcPr>
          <w:p w14:paraId="777DA97D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2ADC1AD8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58FEA2D0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14:paraId="3BB8F74E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41F43AD6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181F2DE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1B90D7A9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</w:tr>
      <w:tr w:rsidR="00921331" w:rsidRPr="0050371B" w14:paraId="6CCA517F" w14:textId="1EAE295E" w:rsidTr="0050371B">
        <w:tc>
          <w:tcPr>
            <w:tcW w:w="1057" w:type="dxa"/>
          </w:tcPr>
          <w:p w14:paraId="4EF1817F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2201CA85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39C3060A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14:paraId="09CB908B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174CEFB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9354CA6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1A75ACC1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</w:tr>
    </w:tbl>
    <w:p w14:paraId="793E3697" w14:textId="77777777" w:rsidR="00642D32" w:rsidRDefault="00642D32" w:rsidP="000200D3"/>
    <w:p w14:paraId="4E8BCF24" w14:textId="467169FF" w:rsidR="000200D3" w:rsidRPr="003446A0" w:rsidRDefault="003446A0" w:rsidP="005D4927">
      <w:pPr>
        <w:pStyle w:val="Titolo3"/>
        <w:jc w:val="both"/>
        <w:rPr>
          <w:lang w:val="it-CH"/>
        </w:rPr>
      </w:pPr>
      <w:r w:rsidRPr="003446A0">
        <w:rPr>
          <w:lang w:val="it-CH"/>
        </w:rPr>
        <w:t>Visite in cantiere, visite agli appartamenti, conse</w:t>
      </w:r>
      <w:r w:rsidR="00C1692B">
        <w:rPr>
          <w:lang w:val="it-CH"/>
        </w:rPr>
        <w:t xml:space="preserve">gna degli appartamenti, </w:t>
      </w:r>
      <w:r w:rsidRPr="003446A0">
        <w:rPr>
          <w:lang w:val="it-CH"/>
        </w:rPr>
        <w:t xml:space="preserve">ispezioni degli appartamenti e </w:t>
      </w:r>
      <w:r w:rsidR="00C1692B">
        <w:rPr>
          <w:lang w:val="it-CH"/>
        </w:rPr>
        <w:t>assemblee</w:t>
      </w:r>
      <w:r w:rsidRPr="003446A0">
        <w:rPr>
          <w:lang w:val="it-CH"/>
        </w:rPr>
        <w:t xml:space="preserve"> dei </w:t>
      </w:r>
      <w:r w:rsidR="00C1692B">
        <w:rPr>
          <w:lang w:val="it-CH"/>
        </w:rPr>
        <w:t>comproprietari per piani</w:t>
      </w:r>
    </w:p>
    <w:p w14:paraId="69DFE0A9" w14:textId="1BA550EE" w:rsidR="000200D3" w:rsidRPr="00376B54" w:rsidRDefault="00376B54" w:rsidP="005D4927">
      <w:pPr>
        <w:jc w:val="both"/>
        <w:rPr>
          <w:lang w:val="it-CH"/>
        </w:rPr>
      </w:pPr>
      <w:r w:rsidRPr="00376B54">
        <w:rPr>
          <w:lang w:val="it-CH"/>
        </w:rPr>
        <w:t xml:space="preserve">Gli appuntamenti esterni sono generalmente possibili nel rispetto delle misure di protezione generali. Gli appuntamenti esterni devono essere registrati. Vedi anche il video esplicativo "Consegna dell'appartamento" e "Ispezione </w:t>
      </w:r>
      <w:r>
        <w:rPr>
          <w:lang w:val="it-CH"/>
        </w:rPr>
        <w:t>di un immobile</w:t>
      </w:r>
      <w:r w:rsidRPr="00376B54">
        <w:rPr>
          <w:lang w:val="it-CH"/>
        </w:rPr>
        <w:t>" sotto</w:t>
      </w:r>
      <w:r w:rsidR="00E91C1A" w:rsidRPr="00376B54">
        <w:rPr>
          <w:lang w:val="it-CH"/>
        </w:rPr>
        <w:t xml:space="preserve"> </w:t>
      </w:r>
      <w:r w:rsidRPr="00376B54">
        <w:rPr>
          <w:rStyle w:val="Collegamentoipertestuale"/>
          <w:lang w:val="it-CH"/>
        </w:rPr>
        <w:t>https://www.svit.ch/it/services/misure-di-protezione-covid-19</w:t>
      </w:r>
      <w:r w:rsidR="00E91C1A" w:rsidRPr="00376B54">
        <w:rPr>
          <w:lang w:val="it-CH"/>
        </w:rPr>
        <w:t>.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017"/>
        <w:gridCol w:w="1139"/>
        <w:gridCol w:w="1137"/>
        <w:gridCol w:w="1536"/>
        <w:gridCol w:w="827"/>
        <w:gridCol w:w="3411"/>
      </w:tblGrid>
      <w:tr w:rsidR="00376B54" w:rsidRPr="0050371B" w14:paraId="5C0C5CDD" w14:textId="77777777" w:rsidTr="006323F4">
        <w:tc>
          <w:tcPr>
            <w:tcW w:w="1017" w:type="dxa"/>
          </w:tcPr>
          <w:p w14:paraId="373EE30F" w14:textId="2AE4586F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139" w:type="dxa"/>
          </w:tcPr>
          <w:p w14:paraId="029992D7" w14:textId="3E8C4B47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 (ora)</w:t>
            </w:r>
          </w:p>
        </w:tc>
        <w:tc>
          <w:tcPr>
            <w:tcW w:w="1137" w:type="dxa"/>
          </w:tcPr>
          <w:p w14:paraId="58A2F428" w14:textId="115A4034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 w:rsidRPr="001B2C09">
              <w:rPr>
                <w:b/>
                <w:bCs/>
                <w:sz w:val="16"/>
                <w:szCs w:val="16"/>
              </w:rPr>
              <w:t>Fino a (</w:t>
            </w:r>
            <w:r>
              <w:rPr>
                <w:b/>
                <w:bCs/>
                <w:sz w:val="16"/>
                <w:szCs w:val="16"/>
              </w:rPr>
              <w:t>ora</w:t>
            </w:r>
            <w:r w:rsidRPr="001B2C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6" w:type="dxa"/>
          </w:tcPr>
          <w:p w14:paraId="7E7D8942" w14:textId="7D3A6F5E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 w:rsidRPr="003446A0">
              <w:rPr>
                <w:b/>
                <w:bCs/>
                <w:sz w:val="16"/>
                <w:szCs w:val="16"/>
              </w:rPr>
              <w:t>Partecipanti</w:t>
            </w:r>
          </w:p>
        </w:tc>
        <w:tc>
          <w:tcPr>
            <w:tcW w:w="827" w:type="dxa"/>
          </w:tcPr>
          <w:p w14:paraId="31079AF2" w14:textId="42A1A114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Luogo</w:t>
            </w:r>
          </w:p>
        </w:tc>
        <w:tc>
          <w:tcPr>
            <w:tcW w:w="3411" w:type="dxa"/>
          </w:tcPr>
          <w:p w14:paraId="0BCFF408" w14:textId="0D51810B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 w:rsidRPr="001B2C09">
              <w:rPr>
                <w:b/>
                <w:bCs/>
                <w:sz w:val="16"/>
                <w:szCs w:val="16"/>
              </w:rPr>
              <w:t>Misure di protezione</w:t>
            </w:r>
          </w:p>
        </w:tc>
      </w:tr>
      <w:tr w:rsidR="006323F4" w:rsidRPr="0050371B" w14:paraId="39DC2382" w14:textId="77777777" w:rsidTr="006323F4">
        <w:tc>
          <w:tcPr>
            <w:tcW w:w="1017" w:type="dxa"/>
          </w:tcPr>
          <w:p w14:paraId="61536758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7B08BBC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14:paraId="2AED934D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738A8F1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53B619B0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</w:tcPr>
          <w:p w14:paraId="0C0463C3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</w:tr>
      <w:tr w:rsidR="006323F4" w:rsidRPr="0050371B" w14:paraId="487FD92D" w14:textId="77777777" w:rsidTr="006323F4">
        <w:tc>
          <w:tcPr>
            <w:tcW w:w="1017" w:type="dxa"/>
          </w:tcPr>
          <w:p w14:paraId="4D4AF643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4FD63F7B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14:paraId="694E3509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85594ED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063F2F34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</w:tcPr>
          <w:p w14:paraId="41028EF8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</w:tr>
    </w:tbl>
    <w:p w14:paraId="7DC587F1" w14:textId="59E40EEE" w:rsidR="006323F4" w:rsidRDefault="006323F4" w:rsidP="00C720E8"/>
    <w:p w14:paraId="65F79E60" w14:textId="426F788E" w:rsidR="00376B54" w:rsidRDefault="00376B54" w:rsidP="005D4927">
      <w:pPr>
        <w:jc w:val="both"/>
        <w:rPr>
          <w:lang w:val="it-CH"/>
        </w:rPr>
      </w:pPr>
      <w:r w:rsidRPr="00376B54">
        <w:rPr>
          <w:lang w:val="it-CH"/>
        </w:rPr>
        <w:t xml:space="preserve">Ai sensi dell'art. 6 </w:t>
      </w:r>
      <w:r w:rsidRPr="00E021B2">
        <w:rPr>
          <w:lang w:val="it-CH"/>
        </w:rPr>
        <w:t>dell'Ordinanza COVID-19 situazione particolare</w:t>
      </w:r>
      <w:r w:rsidRPr="00376B54">
        <w:rPr>
          <w:lang w:val="it-CH"/>
        </w:rPr>
        <w:t xml:space="preserve">, lo svolgimento di manifestazioni è vietato. Il divieto di eventi comprende </w:t>
      </w:r>
      <w:r w:rsidR="00C1692B">
        <w:rPr>
          <w:lang w:val="it-CH"/>
        </w:rPr>
        <w:t xml:space="preserve">anche le </w:t>
      </w:r>
      <w:r w:rsidR="005D4927">
        <w:rPr>
          <w:lang w:val="it-CH"/>
        </w:rPr>
        <w:t xml:space="preserve">assemblee </w:t>
      </w:r>
      <w:r w:rsidRPr="00376B54">
        <w:rPr>
          <w:lang w:val="it-CH"/>
        </w:rPr>
        <w:t>condomini</w:t>
      </w:r>
      <w:r w:rsidR="005D4927">
        <w:rPr>
          <w:lang w:val="it-CH"/>
        </w:rPr>
        <w:t>ali</w:t>
      </w:r>
      <w:r w:rsidRPr="00376B54">
        <w:rPr>
          <w:lang w:val="it-CH"/>
        </w:rPr>
        <w:t xml:space="preserve">. Per il loro </w:t>
      </w:r>
      <w:r w:rsidR="00C1692B">
        <w:rPr>
          <w:lang w:val="it-CH"/>
        </w:rPr>
        <w:t>svolgimento</w:t>
      </w:r>
      <w:r w:rsidRPr="00376B54">
        <w:rPr>
          <w:lang w:val="it-CH"/>
        </w:rPr>
        <w:t xml:space="preserve">, le amministrazioni scelgono esclusivamente la forma del voto scritto o della videoconferenza o </w:t>
      </w:r>
      <w:r w:rsidR="00C1692B">
        <w:rPr>
          <w:lang w:val="it-CH"/>
        </w:rPr>
        <w:t>conferenza telefonica. Se nessuna di queste</w:t>
      </w:r>
      <w:r w:rsidRPr="00376B54">
        <w:rPr>
          <w:lang w:val="it-CH"/>
        </w:rPr>
        <w:t xml:space="preserve"> </w:t>
      </w:r>
      <w:r w:rsidR="00C1692B">
        <w:rPr>
          <w:lang w:val="it-CH"/>
        </w:rPr>
        <w:t>modalità è possibile o opportuna</w:t>
      </w:r>
      <w:r w:rsidRPr="00376B54">
        <w:rPr>
          <w:lang w:val="it-CH"/>
        </w:rPr>
        <w:t xml:space="preserve">, </w:t>
      </w:r>
      <w:r w:rsidR="00C1692B">
        <w:rPr>
          <w:lang w:val="it-CH"/>
        </w:rPr>
        <w:t>l’assemblea è rinviata</w:t>
      </w:r>
      <w:r w:rsidRPr="00376B54">
        <w:rPr>
          <w:lang w:val="it-CH"/>
        </w:rPr>
        <w:t xml:space="preserve"> ad una data successiva. Le </w:t>
      </w:r>
      <w:r w:rsidR="00C1692B">
        <w:rPr>
          <w:lang w:val="it-CH"/>
        </w:rPr>
        <w:t>assemblee</w:t>
      </w:r>
      <w:r w:rsidRPr="00376B54">
        <w:rPr>
          <w:lang w:val="it-CH"/>
        </w:rPr>
        <w:t xml:space="preserve"> e la forma in cui si svolgono sono registrate.</w:t>
      </w:r>
    </w:p>
    <w:p w14:paraId="40BE0FE0" w14:textId="77777777" w:rsidR="00376B54" w:rsidRPr="00376B54" w:rsidRDefault="00376B54" w:rsidP="00B30B97">
      <w:pPr>
        <w:rPr>
          <w:lang w:val="it-CH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973"/>
        <w:gridCol w:w="2226"/>
        <w:gridCol w:w="1399"/>
        <w:gridCol w:w="1965"/>
        <w:gridCol w:w="2504"/>
      </w:tblGrid>
      <w:tr w:rsidR="00C26915" w:rsidRPr="0050371B" w14:paraId="6DBEB04B" w14:textId="77777777" w:rsidTr="00C26915">
        <w:tc>
          <w:tcPr>
            <w:tcW w:w="977" w:type="dxa"/>
          </w:tcPr>
          <w:p w14:paraId="468D2406" w14:textId="6AF6F493" w:rsidR="00C26915" w:rsidRPr="0050371B" w:rsidRDefault="00376B54" w:rsidP="001070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254" w:type="dxa"/>
          </w:tcPr>
          <w:p w14:paraId="2FABDD03" w14:textId="000AF2AC" w:rsidR="00C26915" w:rsidRPr="0050371B" w:rsidRDefault="00C1692B" w:rsidP="00C169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</w:t>
            </w:r>
            <w:r w:rsidR="00376B54">
              <w:rPr>
                <w:b/>
                <w:bCs/>
                <w:sz w:val="16"/>
                <w:szCs w:val="16"/>
              </w:rPr>
              <w:t xml:space="preserve">munione dei </w:t>
            </w:r>
            <w:r>
              <w:rPr>
                <w:b/>
                <w:bCs/>
                <w:sz w:val="16"/>
                <w:szCs w:val="16"/>
              </w:rPr>
              <w:t>comproprietari</w:t>
            </w:r>
          </w:p>
        </w:tc>
        <w:tc>
          <w:tcPr>
            <w:tcW w:w="1294" w:type="dxa"/>
          </w:tcPr>
          <w:p w14:paraId="6F4A85F7" w14:textId="44FF7AB8" w:rsidR="00C26915" w:rsidRPr="0050371B" w:rsidRDefault="00376B54" w:rsidP="001070C7">
            <w:pPr>
              <w:rPr>
                <w:b/>
                <w:bCs/>
                <w:sz w:val="16"/>
                <w:szCs w:val="16"/>
              </w:rPr>
            </w:pPr>
            <w:r w:rsidRPr="00376B54">
              <w:rPr>
                <w:b/>
                <w:bCs/>
                <w:sz w:val="16"/>
                <w:szCs w:val="16"/>
              </w:rPr>
              <w:t>Amministra</w:t>
            </w:r>
            <w:r w:rsidR="00C1692B">
              <w:rPr>
                <w:b/>
                <w:bCs/>
                <w:sz w:val="16"/>
                <w:szCs w:val="16"/>
              </w:rPr>
              <w:t>tore</w:t>
            </w:r>
          </w:p>
        </w:tc>
        <w:tc>
          <w:tcPr>
            <w:tcW w:w="1991" w:type="dxa"/>
          </w:tcPr>
          <w:p w14:paraId="0A10E01C" w14:textId="480896F0" w:rsidR="00C26915" w:rsidRPr="0050371B" w:rsidRDefault="00376B54" w:rsidP="00C1692B">
            <w:pPr>
              <w:rPr>
                <w:b/>
                <w:bCs/>
                <w:sz w:val="16"/>
                <w:szCs w:val="16"/>
              </w:rPr>
            </w:pPr>
            <w:r w:rsidRPr="00376B54">
              <w:rPr>
                <w:b/>
                <w:bCs/>
                <w:sz w:val="16"/>
                <w:szCs w:val="16"/>
              </w:rPr>
              <w:t xml:space="preserve">modalità di </w:t>
            </w:r>
            <w:r w:rsidR="00C1692B">
              <w:rPr>
                <w:b/>
                <w:bCs/>
                <w:sz w:val="16"/>
                <w:szCs w:val="16"/>
              </w:rPr>
              <w:t>svolgimento</w:t>
            </w:r>
          </w:p>
        </w:tc>
        <w:tc>
          <w:tcPr>
            <w:tcW w:w="2551" w:type="dxa"/>
          </w:tcPr>
          <w:p w14:paraId="44723DEE" w14:textId="01B3FDC3" w:rsidR="00C26915" w:rsidRPr="0050371B" w:rsidRDefault="00376B54" w:rsidP="001070C7">
            <w:pPr>
              <w:rPr>
                <w:b/>
                <w:bCs/>
                <w:sz w:val="16"/>
                <w:szCs w:val="16"/>
              </w:rPr>
            </w:pPr>
            <w:r w:rsidRPr="001B2C09">
              <w:rPr>
                <w:b/>
                <w:bCs/>
                <w:sz w:val="16"/>
                <w:szCs w:val="16"/>
              </w:rPr>
              <w:t>Misure di protezione</w:t>
            </w:r>
          </w:p>
        </w:tc>
      </w:tr>
      <w:tr w:rsidR="00C26915" w:rsidRPr="0050371B" w14:paraId="78CEB275" w14:textId="77777777" w:rsidTr="00C26915">
        <w:tc>
          <w:tcPr>
            <w:tcW w:w="977" w:type="dxa"/>
          </w:tcPr>
          <w:p w14:paraId="477E2F79" w14:textId="77B8E23F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(18.1.21)</w:t>
            </w:r>
          </w:p>
        </w:tc>
        <w:tc>
          <w:tcPr>
            <w:tcW w:w="2254" w:type="dxa"/>
          </w:tcPr>
          <w:p w14:paraId="4EF0031B" w14:textId="7F631A4B" w:rsidR="00C26915" w:rsidRPr="0050371B" w:rsidRDefault="00C26915" w:rsidP="00376B54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376B54">
              <w:rPr>
                <w:sz w:val="16"/>
                <w:szCs w:val="16"/>
              </w:rPr>
              <w:t>Via Arrigoni 18, 1234 Lauralina</w:t>
            </w:r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</w:tcPr>
          <w:p w14:paraId="68B40DF4" w14:textId="2D75546A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(XY)</w:t>
            </w:r>
          </w:p>
        </w:tc>
        <w:tc>
          <w:tcPr>
            <w:tcW w:w="1991" w:type="dxa"/>
          </w:tcPr>
          <w:p w14:paraId="2C1005F4" w14:textId="04A5644A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376B54" w:rsidRPr="00376B54">
              <w:rPr>
                <w:sz w:val="16"/>
                <w:szCs w:val="16"/>
              </w:rPr>
              <w:t>per scritto</w:t>
            </w:r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7DC139AE" w14:textId="400A8122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C1692B">
              <w:rPr>
                <w:sz w:val="16"/>
                <w:szCs w:val="16"/>
              </w:rPr>
              <w:t>nessuna necessaria</w:t>
            </w:r>
            <w:r w:rsidRPr="0050371B">
              <w:rPr>
                <w:sz w:val="16"/>
                <w:szCs w:val="16"/>
              </w:rPr>
              <w:t>)</w:t>
            </w:r>
          </w:p>
        </w:tc>
      </w:tr>
      <w:tr w:rsidR="00C26915" w:rsidRPr="0050371B" w14:paraId="3238DBCE" w14:textId="77777777" w:rsidTr="00C26915">
        <w:tc>
          <w:tcPr>
            <w:tcW w:w="977" w:type="dxa"/>
          </w:tcPr>
          <w:p w14:paraId="231EA1CA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931775B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29BCC802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14:paraId="3E82ACF4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631DEB0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</w:tr>
      <w:tr w:rsidR="00C26915" w:rsidRPr="0050371B" w14:paraId="161B6B47" w14:textId="77777777" w:rsidTr="00C26915">
        <w:tc>
          <w:tcPr>
            <w:tcW w:w="977" w:type="dxa"/>
          </w:tcPr>
          <w:p w14:paraId="3DEA24CE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5A92D54A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4E0D6BA6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14:paraId="14D16A4D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0E7C272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</w:tr>
    </w:tbl>
    <w:p w14:paraId="523BC43C" w14:textId="77777777" w:rsidR="00B30B97" w:rsidRDefault="00B30B97" w:rsidP="000200D3">
      <w:pPr>
        <w:pStyle w:val="Titolo3"/>
        <w:rPr>
          <w:lang w:val="de-CH"/>
        </w:rPr>
      </w:pPr>
    </w:p>
    <w:p w14:paraId="05C0DF12" w14:textId="4F3113D5" w:rsidR="00C720E8" w:rsidRPr="00376B54" w:rsidRDefault="00376B54" w:rsidP="005D4927">
      <w:pPr>
        <w:pStyle w:val="Titolo3"/>
        <w:jc w:val="both"/>
        <w:rPr>
          <w:lang w:val="it-CH"/>
        </w:rPr>
      </w:pPr>
      <w:r w:rsidRPr="00376B54">
        <w:rPr>
          <w:lang w:val="it-CH"/>
        </w:rPr>
        <w:t>Servizi di manutenzione degli immob</w:t>
      </w:r>
      <w:r>
        <w:rPr>
          <w:lang w:val="it-CH"/>
        </w:rPr>
        <w:t>ili</w:t>
      </w:r>
      <w:r w:rsidRPr="00376B54">
        <w:rPr>
          <w:lang w:val="it-CH"/>
        </w:rPr>
        <w:t xml:space="preserve">, pulizia dell'edificio, </w:t>
      </w:r>
      <w:r>
        <w:rPr>
          <w:lang w:val="it-CH"/>
        </w:rPr>
        <w:t>facility services</w:t>
      </w:r>
    </w:p>
    <w:p w14:paraId="0D949C95" w14:textId="63C00648" w:rsidR="006323F4" w:rsidRPr="00376B54" w:rsidRDefault="00376B54" w:rsidP="005D4927">
      <w:pPr>
        <w:tabs>
          <w:tab w:val="left" w:pos="1975"/>
        </w:tabs>
        <w:jc w:val="both"/>
        <w:rPr>
          <w:lang w:val="it-CH"/>
        </w:rPr>
      </w:pPr>
      <w:r w:rsidRPr="00376B54">
        <w:rPr>
          <w:lang w:val="it-CH"/>
        </w:rPr>
        <w:t>Le attività di manutenzione degli immobili possono essere svolte nel rispetto delle misure di protezione generali. Le misure di protezione devono essere registrate e controllate regolarmente.</w:t>
      </w:r>
    </w:p>
    <w:p w14:paraId="70689FF8" w14:textId="77777777" w:rsidR="006323F4" w:rsidRPr="00376B54" w:rsidRDefault="006323F4" w:rsidP="006323F4">
      <w:pPr>
        <w:tabs>
          <w:tab w:val="left" w:pos="1975"/>
        </w:tabs>
        <w:rPr>
          <w:lang w:val="it-CH"/>
        </w:rPr>
      </w:pPr>
    </w:p>
    <w:p w14:paraId="68C8EB30" w14:textId="18FF69A4" w:rsidR="00AE3179" w:rsidRPr="00376B54" w:rsidRDefault="00AE3179">
      <w:pPr>
        <w:rPr>
          <w:lang w:val="it-CH"/>
        </w:rPr>
      </w:pPr>
    </w:p>
    <w:sectPr w:rsidR="00AE3179" w:rsidRPr="00376B54" w:rsidSect="00BB2600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4658" w14:textId="77777777" w:rsidR="00F75DC4" w:rsidRDefault="00F75DC4" w:rsidP="00125FE0">
      <w:pPr>
        <w:spacing w:before="0" w:after="0"/>
      </w:pPr>
      <w:r>
        <w:separator/>
      </w:r>
    </w:p>
  </w:endnote>
  <w:endnote w:type="continuationSeparator" w:id="0">
    <w:p w14:paraId="1A4A5464" w14:textId="77777777" w:rsidR="00F75DC4" w:rsidRDefault="00F75DC4" w:rsidP="00125F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ctora LH Light">
    <w:altName w:val="VectoraLH-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T Std 43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099F" w14:textId="77777777" w:rsidR="00F75DC4" w:rsidRDefault="00F75DC4" w:rsidP="001070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A3E245" w14:textId="77777777" w:rsidR="00F75DC4" w:rsidRDefault="00F75DC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98DA1" w14:textId="77777777" w:rsidR="00F75DC4" w:rsidRDefault="00F75DC4" w:rsidP="001070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3B8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8DAFC68" w14:textId="77777777" w:rsidR="00F75DC4" w:rsidRDefault="00F75DC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63E7" w14:textId="77777777" w:rsidR="00F75DC4" w:rsidRDefault="00F75DC4" w:rsidP="00125FE0">
      <w:pPr>
        <w:spacing w:before="0" w:after="0"/>
      </w:pPr>
      <w:r>
        <w:separator/>
      </w:r>
    </w:p>
  </w:footnote>
  <w:footnote w:type="continuationSeparator" w:id="0">
    <w:p w14:paraId="696CF826" w14:textId="77777777" w:rsidR="00F75DC4" w:rsidRDefault="00F75DC4" w:rsidP="00125F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27"/>
    <w:multiLevelType w:val="hybridMultilevel"/>
    <w:tmpl w:val="B778EEC4"/>
    <w:lvl w:ilvl="0" w:tplc="8A4C0316">
      <w:numFmt w:val="bullet"/>
      <w:lvlText w:val="•"/>
      <w:lvlJc w:val="left"/>
      <w:pPr>
        <w:ind w:left="1060" w:hanging="700"/>
      </w:pPr>
      <w:rPr>
        <w:rFonts w:ascii="Vectora LH Light" w:eastAsia="Times New Roman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A62"/>
    <w:multiLevelType w:val="hybridMultilevel"/>
    <w:tmpl w:val="A374236C"/>
    <w:lvl w:ilvl="0" w:tplc="DE9E0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0452"/>
    <w:multiLevelType w:val="hybridMultilevel"/>
    <w:tmpl w:val="D78E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4425D"/>
    <w:multiLevelType w:val="hybridMultilevel"/>
    <w:tmpl w:val="4EBACC9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F2E1854"/>
    <w:multiLevelType w:val="hybridMultilevel"/>
    <w:tmpl w:val="DE6C6612"/>
    <w:lvl w:ilvl="0" w:tplc="3A9275E8">
      <w:start w:val="1"/>
      <w:numFmt w:val="decimal"/>
      <w:pStyle w:val="Randziffer"/>
      <w:lvlText w:val="%1"/>
      <w:lvlJc w:val="center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A62B5"/>
    <w:multiLevelType w:val="hybridMultilevel"/>
    <w:tmpl w:val="1716E914"/>
    <w:lvl w:ilvl="0" w:tplc="DE9E0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9"/>
    <w:rsid w:val="000200D3"/>
    <w:rsid w:val="0002425A"/>
    <w:rsid w:val="00033066"/>
    <w:rsid w:val="000554B0"/>
    <w:rsid w:val="00056426"/>
    <w:rsid w:val="00073DC3"/>
    <w:rsid w:val="00091354"/>
    <w:rsid w:val="000979EF"/>
    <w:rsid w:val="000A0F96"/>
    <w:rsid w:val="000A32BC"/>
    <w:rsid w:val="000D2E0A"/>
    <w:rsid w:val="000D39FC"/>
    <w:rsid w:val="001003D1"/>
    <w:rsid w:val="00100B99"/>
    <w:rsid w:val="001070C7"/>
    <w:rsid w:val="00114DD8"/>
    <w:rsid w:val="00122B33"/>
    <w:rsid w:val="00125FE0"/>
    <w:rsid w:val="00155800"/>
    <w:rsid w:val="001621EF"/>
    <w:rsid w:val="00180B65"/>
    <w:rsid w:val="001A669A"/>
    <w:rsid w:val="001B153F"/>
    <w:rsid w:val="001B2BEE"/>
    <w:rsid w:val="001B2C09"/>
    <w:rsid w:val="001B36A5"/>
    <w:rsid w:val="001C55D8"/>
    <w:rsid w:val="001C7385"/>
    <w:rsid w:val="001E3BB3"/>
    <w:rsid w:val="001F5AE7"/>
    <w:rsid w:val="001F61DC"/>
    <w:rsid w:val="0020127E"/>
    <w:rsid w:val="00214C0D"/>
    <w:rsid w:val="00241715"/>
    <w:rsid w:val="00254520"/>
    <w:rsid w:val="002570D4"/>
    <w:rsid w:val="0025728D"/>
    <w:rsid w:val="002730D8"/>
    <w:rsid w:val="00290062"/>
    <w:rsid w:val="002F0CC2"/>
    <w:rsid w:val="00302285"/>
    <w:rsid w:val="003416B9"/>
    <w:rsid w:val="003446A0"/>
    <w:rsid w:val="00351D6D"/>
    <w:rsid w:val="00357411"/>
    <w:rsid w:val="00376B54"/>
    <w:rsid w:val="00382AF7"/>
    <w:rsid w:val="003837C7"/>
    <w:rsid w:val="003A659F"/>
    <w:rsid w:val="003C4E8A"/>
    <w:rsid w:val="003E24E3"/>
    <w:rsid w:val="00405A51"/>
    <w:rsid w:val="00431057"/>
    <w:rsid w:val="004778AC"/>
    <w:rsid w:val="00482B43"/>
    <w:rsid w:val="00484300"/>
    <w:rsid w:val="004C6FB1"/>
    <w:rsid w:val="004D0C48"/>
    <w:rsid w:val="004E07CC"/>
    <w:rsid w:val="004E175E"/>
    <w:rsid w:val="004F1EAA"/>
    <w:rsid w:val="004F69A2"/>
    <w:rsid w:val="0050371B"/>
    <w:rsid w:val="0051632D"/>
    <w:rsid w:val="0051712A"/>
    <w:rsid w:val="0052432F"/>
    <w:rsid w:val="00533487"/>
    <w:rsid w:val="0055374F"/>
    <w:rsid w:val="00594B8B"/>
    <w:rsid w:val="005A13BF"/>
    <w:rsid w:val="005A3C5E"/>
    <w:rsid w:val="005D11CF"/>
    <w:rsid w:val="005D4927"/>
    <w:rsid w:val="005E061B"/>
    <w:rsid w:val="006062B8"/>
    <w:rsid w:val="00612B12"/>
    <w:rsid w:val="00625D7F"/>
    <w:rsid w:val="006323F4"/>
    <w:rsid w:val="0064058D"/>
    <w:rsid w:val="00642D32"/>
    <w:rsid w:val="006779EA"/>
    <w:rsid w:val="00684A5C"/>
    <w:rsid w:val="006A3FCD"/>
    <w:rsid w:val="006C51B2"/>
    <w:rsid w:val="006D0810"/>
    <w:rsid w:val="006D7B7B"/>
    <w:rsid w:val="006F1109"/>
    <w:rsid w:val="006F3E9F"/>
    <w:rsid w:val="0070421F"/>
    <w:rsid w:val="00707E1A"/>
    <w:rsid w:val="00721367"/>
    <w:rsid w:val="00725C5F"/>
    <w:rsid w:val="00733791"/>
    <w:rsid w:val="007468DD"/>
    <w:rsid w:val="00781C48"/>
    <w:rsid w:val="007A16D6"/>
    <w:rsid w:val="007A4D12"/>
    <w:rsid w:val="007A69E9"/>
    <w:rsid w:val="007B7412"/>
    <w:rsid w:val="007C5F14"/>
    <w:rsid w:val="007F6E87"/>
    <w:rsid w:val="00802C0C"/>
    <w:rsid w:val="00821054"/>
    <w:rsid w:val="00822624"/>
    <w:rsid w:val="00834B2B"/>
    <w:rsid w:val="0083519A"/>
    <w:rsid w:val="00837F8D"/>
    <w:rsid w:val="00845359"/>
    <w:rsid w:val="0085418A"/>
    <w:rsid w:val="00862E82"/>
    <w:rsid w:val="0087134A"/>
    <w:rsid w:val="008930B0"/>
    <w:rsid w:val="00897C64"/>
    <w:rsid w:val="008C057E"/>
    <w:rsid w:val="00921331"/>
    <w:rsid w:val="00921A9C"/>
    <w:rsid w:val="009245AE"/>
    <w:rsid w:val="00943B8C"/>
    <w:rsid w:val="0095071A"/>
    <w:rsid w:val="0095247E"/>
    <w:rsid w:val="009650F7"/>
    <w:rsid w:val="009709C4"/>
    <w:rsid w:val="00985BDC"/>
    <w:rsid w:val="00987C88"/>
    <w:rsid w:val="009A05D8"/>
    <w:rsid w:val="009A4204"/>
    <w:rsid w:val="009B1937"/>
    <w:rsid w:val="009C21DF"/>
    <w:rsid w:val="009E6367"/>
    <w:rsid w:val="009F1E50"/>
    <w:rsid w:val="009F2951"/>
    <w:rsid w:val="00A017FA"/>
    <w:rsid w:val="00A1187D"/>
    <w:rsid w:val="00A11F24"/>
    <w:rsid w:val="00A57200"/>
    <w:rsid w:val="00A61902"/>
    <w:rsid w:val="00A8711E"/>
    <w:rsid w:val="00A97343"/>
    <w:rsid w:val="00AB294C"/>
    <w:rsid w:val="00AC63D6"/>
    <w:rsid w:val="00AE3179"/>
    <w:rsid w:val="00AE402E"/>
    <w:rsid w:val="00AE664F"/>
    <w:rsid w:val="00AF1BC2"/>
    <w:rsid w:val="00B00A3C"/>
    <w:rsid w:val="00B214CC"/>
    <w:rsid w:val="00B30B97"/>
    <w:rsid w:val="00B973A9"/>
    <w:rsid w:val="00B97538"/>
    <w:rsid w:val="00BA2C2B"/>
    <w:rsid w:val="00BB2600"/>
    <w:rsid w:val="00BB68D7"/>
    <w:rsid w:val="00BE345D"/>
    <w:rsid w:val="00BE4A0C"/>
    <w:rsid w:val="00BF4F08"/>
    <w:rsid w:val="00C10880"/>
    <w:rsid w:val="00C11A71"/>
    <w:rsid w:val="00C1692B"/>
    <w:rsid w:val="00C20B51"/>
    <w:rsid w:val="00C26915"/>
    <w:rsid w:val="00C26E80"/>
    <w:rsid w:val="00C65633"/>
    <w:rsid w:val="00C716A0"/>
    <w:rsid w:val="00C720E8"/>
    <w:rsid w:val="00C75D37"/>
    <w:rsid w:val="00C77FB3"/>
    <w:rsid w:val="00C97569"/>
    <w:rsid w:val="00CB2514"/>
    <w:rsid w:val="00CB2A57"/>
    <w:rsid w:val="00CB7CB2"/>
    <w:rsid w:val="00CC0AFB"/>
    <w:rsid w:val="00CE6518"/>
    <w:rsid w:val="00CF1759"/>
    <w:rsid w:val="00D078C1"/>
    <w:rsid w:val="00D42ED1"/>
    <w:rsid w:val="00D63896"/>
    <w:rsid w:val="00D64BB1"/>
    <w:rsid w:val="00D863BE"/>
    <w:rsid w:val="00DC0B9A"/>
    <w:rsid w:val="00E021B2"/>
    <w:rsid w:val="00E07B6A"/>
    <w:rsid w:val="00E100FC"/>
    <w:rsid w:val="00E45A70"/>
    <w:rsid w:val="00E51DB6"/>
    <w:rsid w:val="00E91C1A"/>
    <w:rsid w:val="00EB172F"/>
    <w:rsid w:val="00EC1C35"/>
    <w:rsid w:val="00EC4E14"/>
    <w:rsid w:val="00ED451B"/>
    <w:rsid w:val="00F118F4"/>
    <w:rsid w:val="00F12D44"/>
    <w:rsid w:val="00F334F8"/>
    <w:rsid w:val="00F34714"/>
    <w:rsid w:val="00F67031"/>
    <w:rsid w:val="00F75DC4"/>
    <w:rsid w:val="00FB645A"/>
    <w:rsid w:val="00FD0B72"/>
    <w:rsid w:val="00FD64F1"/>
    <w:rsid w:val="00FE2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7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27E"/>
    <w:pPr>
      <w:spacing w:before="120" w:after="120"/>
    </w:pPr>
    <w:rPr>
      <w:rFonts w:ascii="Arial" w:hAnsi="Arial"/>
      <w:sz w:val="19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45AE"/>
    <w:pPr>
      <w:keepNext/>
      <w:keepLines/>
      <w:spacing w:before="240" w:after="480" w:line="440" w:lineRule="atLeast"/>
      <w:outlineLvl w:val="0"/>
    </w:pPr>
    <w:rPr>
      <w:rFonts w:ascii="Helvetica Neue LT Std 43 Light" w:hAnsi="Helvetica Neue LT Std 43 Light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7E1A"/>
    <w:pPr>
      <w:keepNext/>
      <w:keepLines/>
      <w:spacing w:before="240" w:after="0"/>
      <w:outlineLvl w:val="1"/>
    </w:pPr>
    <w:rPr>
      <w:rFonts w:ascii="Helvetica Neue LT Std 43 Light" w:hAnsi="Helvetica Neue LT Std 43 Light"/>
      <w:color w:val="4F81BD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23F4"/>
    <w:pPr>
      <w:keepNext/>
      <w:keepLines/>
      <w:spacing w:before="80" w:after="0"/>
      <w:outlineLvl w:val="2"/>
    </w:pPr>
    <w:rPr>
      <w:rFonts w:ascii="Helvetica Neue LT Std 43 Light" w:eastAsia="MS Gothic" w:hAnsi="Helvetica Neue LT Std 43 Light"/>
      <w:color w:val="243F6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245AE"/>
    <w:rPr>
      <w:rFonts w:ascii="Helvetica Neue LT Std 43 Light" w:hAnsi="Helvetica Neue LT Std 43 Light" w:cs="Times New Roman"/>
      <w:color w:val="345A8A"/>
      <w:sz w:val="32"/>
      <w:szCs w:val="32"/>
      <w:lang w:eastAsia="de-DE"/>
    </w:rPr>
  </w:style>
  <w:style w:type="character" w:customStyle="1" w:styleId="Titolo2Carattere">
    <w:name w:val="Titolo 2 Carattere"/>
    <w:link w:val="Titolo2"/>
    <w:uiPriority w:val="9"/>
    <w:rsid w:val="00707E1A"/>
    <w:rPr>
      <w:rFonts w:ascii="Helvetica Neue LT Std 43 Light" w:hAnsi="Helvetica Neue LT Std 43 Light" w:cs="Times New Roman"/>
      <w:color w:val="4F81BD"/>
      <w:szCs w:val="26"/>
      <w:lang w:eastAsia="de-DE"/>
    </w:rPr>
  </w:style>
  <w:style w:type="paragraph" w:styleId="Paragrafoelenco">
    <w:name w:val="List Paragraph"/>
    <w:basedOn w:val="Normale"/>
    <w:uiPriority w:val="34"/>
    <w:qFormat/>
    <w:rsid w:val="00B97538"/>
    <w:pPr>
      <w:spacing w:before="60" w:after="60"/>
      <w:ind w:left="720"/>
      <w:contextualSpacing/>
    </w:pPr>
  </w:style>
  <w:style w:type="paragraph" w:customStyle="1" w:styleId="Randziffer">
    <w:name w:val="Randziffer"/>
    <w:basedOn w:val="Normale"/>
    <w:uiPriority w:val="99"/>
    <w:qFormat/>
    <w:rsid w:val="00405A51"/>
    <w:pPr>
      <w:framePr w:h="737" w:hSpace="567" w:vSpace="142" w:wrap="around" w:vAnchor="text" w:hAnchor="page" w:y="58"/>
      <w:widowControl w:val="0"/>
      <w:numPr>
        <w:numId w:val="10"/>
      </w:numPr>
      <w:autoSpaceDE w:val="0"/>
      <w:autoSpaceDN w:val="0"/>
      <w:adjustRightInd w:val="0"/>
      <w:spacing w:before="0" w:after="113" w:line="24" w:lineRule="atLeast"/>
      <w:jc w:val="right"/>
      <w:textAlignment w:val="center"/>
    </w:pPr>
    <w:rPr>
      <w:rFonts w:ascii="Times New Roman" w:hAnsi="Times New Roman"/>
      <w:b/>
      <w:color w:val="000000"/>
      <w:sz w:val="16"/>
      <w:szCs w:val="21"/>
    </w:rPr>
  </w:style>
  <w:style w:type="character" w:styleId="Collegamentoipertestuale">
    <w:name w:val="Hyperlink"/>
    <w:uiPriority w:val="99"/>
    <w:unhideWhenUsed/>
    <w:rsid w:val="007A69E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25FE0"/>
    <w:pPr>
      <w:tabs>
        <w:tab w:val="center" w:pos="4536"/>
        <w:tab w:val="right" w:pos="9072"/>
      </w:tabs>
      <w:spacing w:before="0" w:after="0"/>
    </w:pPr>
  </w:style>
  <w:style w:type="character" w:customStyle="1" w:styleId="PidipaginaCarattere">
    <w:name w:val="Piè di pagina Carattere"/>
    <w:link w:val="Pidipagina"/>
    <w:uiPriority w:val="99"/>
    <w:rsid w:val="00125FE0"/>
    <w:rPr>
      <w:rFonts w:ascii="Vectora LH Light" w:hAnsi="Vectora LH Light" w:cs="Times New Roman"/>
      <w:sz w:val="18"/>
      <w:lang w:eastAsia="de-DE"/>
    </w:rPr>
  </w:style>
  <w:style w:type="character" w:styleId="Numeropagina">
    <w:name w:val="page number"/>
    <w:basedOn w:val="Caratterepredefinitoparagrafo"/>
    <w:uiPriority w:val="99"/>
    <w:semiHidden/>
    <w:unhideWhenUsed/>
    <w:rsid w:val="00125FE0"/>
  </w:style>
  <w:style w:type="character" w:customStyle="1" w:styleId="Titolo3Carattere">
    <w:name w:val="Titolo 3 Carattere"/>
    <w:link w:val="Titolo3"/>
    <w:uiPriority w:val="9"/>
    <w:rsid w:val="006323F4"/>
    <w:rPr>
      <w:rFonts w:ascii="Helvetica Neue LT Std 43 Light" w:eastAsia="MS Gothic" w:hAnsi="Helvetica Neue LT Std 43 Light"/>
      <w:color w:val="243F6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E6518"/>
    <w:pPr>
      <w:tabs>
        <w:tab w:val="center" w:pos="4536"/>
        <w:tab w:val="right" w:pos="9072"/>
      </w:tabs>
      <w:spacing w:before="0" w:after="0"/>
    </w:pPr>
  </w:style>
  <w:style w:type="character" w:customStyle="1" w:styleId="IntestazioneCarattere">
    <w:name w:val="Intestazione Carattere"/>
    <w:link w:val="Intestazione"/>
    <w:uiPriority w:val="99"/>
    <w:rsid w:val="00CE6518"/>
    <w:rPr>
      <w:rFonts w:ascii="Arial" w:hAnsi="Arial" w:cs="Times New Roman"/>
      <w:sz w:val="18"/>
      <w:lang w:eastAsia="de-DE"/>
    </w:rPr>
  </w:style>
  <w:style w:type="paragraph" w:customStyle="1" w:styleId="Einleitung">
    <w:name w:val="Einleitung"/>
    <w:basedOn w:val="Normale"/>
    <w:link w:val="EinleitungZchn"/>
    <w:qFormat/>
    <w:rsid w:val="00AE3179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line="260" w:lineRule="atLeast"/>
      <w:jc w:val="both"/>
      <w:textAlignment w:val="center"/>
    </w:pPr>
    <w:rPr>
      <w:rFonts w:cs="Arial"/>
      <w:sz w:val="20"/>
      <w:szCs w:val="20"/>
      <w:lang w:val="de-CH" w:eastAsia="en-US"/>
    </w:rPr>
  </w:style>
  <w:style w:type="character" w:customStyle="1" w:styleId="EinleitungZchn">
    <w:name w:val="Einleitung Zchn"/>
    <w:basedOn w:val="Caratterepredefinitoparagrafo"/>
    <w:link w:val="Einleitung"/>
    <w:rsid w:val="00AE3179"/>
    <w:rPr>
      <w:rFonts w:ascii="Arial" w:hAnsi="Arial" w:cs="Arial"/>
      <w:shd w:val="clear" w:color="auto" w:fill="F2F2F2" w:themeFill="background1" w:themeFillShade="F2"/>
      <w:lang w:val="de-CH"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AE3179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AE3179"/>
    <w:rPr>
      <w:rFonts w:ascii="Arial" w:hAnsi="Arial" w:cs="Arial"/>
      <w:b/>
      <w:caps/>
      <w:shd w:val="clear" w:color="auto" w:fill="F2F2F2" w:themeFill="background1" w:themeFillShade="F2"/>
      <w:lang w:val="de-CH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E317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C720E8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0D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20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02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27E"/>
    <w:pPr>
      <w:spacing w:before="120" w:after="120"/>
    </w:pPr>
    <w:rPr>
      <w:rFonts w:ascii="Arial" w:hAnsi="Arial"/>
      <w:sz w:val="19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45AE"/>
    <w:pPr>
      <w:keepNext/>
      <w:keepLines/>
      <w:spacing w:before="240" w:after="480" w:line="440" w:lineRule="atLeast"/>
      <w:outlineLvl w:val="0"/>
    </w:pPr>
    <w:rPr>
      <w:rFonts w:ascii="Helvetica Neue LT Std 43 Light" w:hAnsi="Helvetica Neue LT Std 43 Light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7E1A"/>
    <w:pPr>
      <w:keepNext/>
      <w:keepLines/>
      <w:spacing w:before="240" w:after="0"/>
      <w:outlineLvl w:val="1"/>
    </w:pPr>
    <w:rPr>
      <w:rFonts w:ascii="Helvetica Neue LT Std 43 Light" w:hAnsi="Helvetica Neue LT Std 43 Light"/>
      <w:color w:val="4F81BD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23F4"/>
    <w:pPr>
      <w:keepNext/>
      <w:keepLines/>
      <w:spacing w:before="80" w:after="0"/>
      <w:outlineLvl w:val="2"/>
    </w:pPr>
    <w:rPr>
      <w:rFonts w:ascii="Helvetica Neue LT Std 43 Light" w:eastAsia="MS Gothic" w:hAnsi="Helvetica Neue LT Std 43 Light"/>
      <w:color w:val="243F6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245AE"/>
    <w:rPr>
      <w:rFonts w:ascii="Helvetica Neue LT Std 43 Light" w:hAnsi="Helvetica Neue LT Std 43 Light" w:cs="Times New Roman"/>
      <w:color w:val="345A8A"/>
      <w:sz w:val="32"/>
      <w:szCs w:val="32"/>
      <w:lang w:eastAsia="de-DE"/>
    </w:rPr>
  </w:style>
  <w:style w:type="character" w:customStyle="1" w:styleId="Titolo2Carattere">
    <w:name w:val="Titolo 2 Carattere"/>
    <w:link w:val="Titolo2"/>
    <w:uiPriority w:val="9"/>
    <w:rsid w:val="00707E1A"/>
    <w:rPr>
      <w:rFonts w:ascii="Helvetica Neue LT Std 43 Light" w:hAnsi="Helvetica Neue LT Std 43 Light" w:cs="Times New Roman"/>
      <w:color w:val="4F81BD"/>
      <w:szCs w:val="26"/>
      <w:lang w:eastAsia="de-DE"/>
    </w:rPr>
  </w:style>
  <w:style w:type="paragraph" w:styleId="Paragrafoelenco">
    <w:name w:val="List Paragraph"/>
    <w:basedOn w:val="Normale"/>
    <w:uiPriority w:val="34"/>
    <w:qFormat/>
    <w:rsid w:val="00B97538"/>
    <w:pPr>
      <w:spacing w:before="60" w:after="60"/>
      <w:ind w:left="720"/>
      <w:contextualSpacing/>
    </w:pPr>
  </w:style>
  <w:style w:type="paragraph" w:customStyle="1" w:styleId="Randziffer">
    <w:name w:val="Randziffer"/>
    <w:basedOn w:val="Normale"/>
    <w:uiPriority w:val="99"/>
    <w:qFormat/>
    <w:rsid w:val="00405A51"/>
    <w:pPr>
      <w:framePr w:h="737" w:hSpace="567" w:vSpace="142" w:wrap="around" w:vAnchor="text" w:hAnchor="page" w:y="58"/>
      <w:widowControl w:val="0"/>
      <w:numPr>
        <w:numId w:val="10"/>
      </w:numPr>
      <w:autoSpaceDE w:val="0"/>
      <w:autoSpaceDN w:val="0"/>
      <w:adjustRightInd w:val="0"/>
      <w:spacing w:before="0" w:after="113" w:line="24" w:lineRule="atLeast"/>
      <w:jc w:val="right"/>
      <w:textAlignment w:val="center"/>
    </w:pPr>
    <w:rPr>
      <w:rFonts w:ascii="Times New Roman" w:hAnsi="Times New Roman"/>
      <w:b/>
      <w:color w:val="000000"/>
      <w:sz w:val="16"/>
      <w:szCs w:val="21"/>
    </w:rPr>
  </w:style>
  <w:style w:type="character" w:styleId="Collegamentoipertestuale">
    <w:name w:val="Hyperlink"/>
    <w:uiPriority w:val="99"/>
    <w:unhideWhenUsed/>
    <w:rsid w:val="007A69E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25FE0"/>
    <w:pPr>
      <w:tabs>
        <w:tab w:val="center" w:pos="4536"/>
        <w:tab w:val="right" w:pos="9072"/>
      </w:tabs>
      <w:spacing w:before="0" w:after="0"/>
    </w:pPr>
  </w:style>
  <w:style w:type="character" w:customStyle="1" w:styleId="PidipaginaCarattere">
    <w:name w:val="Piè di pagina Carattere"/>
    <w:link w:val="Pidipagina"/>
    <w:uiPriority w:val="99"/>
    <w:rsid w:val="00125FE0"/>
    <w:rPr>
      <w:rFonts w:ascii="Vectora LH Light" w:hAnsi="Vectora LH Light" w:cs="Times New Roman"/>
      <w:sz w:val="18"/>
      <w:lang w:eastAsia="de-DE"/>
    </w:rPr>
  </w:style>
  <w:style w:type="character" w:styleId="Numeropagina">
    <w:name w:val="page number"/>
    <w:basedOn w:val="Caratterepredefinitoparagrafo"/>
    <w:uiPriority w:val="99"/>
    <w:semiHidden/>
    <w:unhideWhenUsed/>
    <w:rsid w:val="00125FE0"/>
  </w:style>
  <w:style w:type="character" w:customStyle="1" w:styleId="Titolo3Carattere">
    <w:name w:val="Titolo 3 Carattere"/>
    <w:link w:val="Titolo3"/>
    <w:uiPriority w:val="9"/>
    <w:rsid w:val="006323F4"/>
    <w:rPr>
      <w:rFonts w:ascii="Helvetica Neue LT Std 43 Light" w:eastAsia="MS Gothic" w:hAnsi="Helvetica Neue LT Std 43 Light"/>
      <w:color w:val="243F6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E6518"/>
    <w:pPr>
      <w:tabs>
        <w:tab w:val="center" w:pos="4536"/>
        <w:tab w:val="right" w:pos="9072"/>
      </w:tabs>
      <w:spacing w:before="0" w:after="0"/>
    </w:pPr>
  </w:style>
  <w:style w:type="character" w:customStyle="1" w:styleId="IntestazioneCarattere">
    <w:name w:val="Intestazione Carattere"/>
    <w:link w:val="Intestazione"/>
    <w:uiPriority w:val="99"/>
    <w:rsid w:val="00CE6518"/>
    <w:rPr>
      <w:rFonts w:ascii="Arial" w:hAnsi="Arial" w:cs="Times New Roman"/>
      <w:sz w:val="18"/>
      <w:lang w:eastAsia="de-DE"/>
    </w:rPr>
  </w:style>
  <w:style w:type="paragraph" w:customStyle="1" w:styleId="Einleitung">
    <w:name w:val="Einleitung"/>
    <w:basedOn w:val="Normale"/>
    <w:link w:val="EinleitungZchn"/>
    <w:qFormat/>
    <w:rsid w:val="00AE3179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line="260" w:lineRule="atLeast"/>
      <w:jc w:val="both"/>
      <w:textAlignment w:val="center"/>
    </w:pPr>
    <w:rPr>
      <w:rFonts w:cs="Arial"/>
      <w:sz w:val="20"/>
      <w:szCs w:val="20"/>
      <w:lang w:val="de-CH" w:eastAsia="en-US"/>
    </w:rPr>
  </w:style>
  <w:style w:type="character" w:customStyle="1" w:styleId="EinleitungZchn">
    <w:name w:val="Einleitung Zchn"/>
    <w:basedOn w:val="Caratterepredefinitoparagrafo"/>
    <w:link w:val="Einleitung"/>
    <w:rsid w:val="00AE3179"/>
    <w:rPr>
      <w:rFonts w:ascii="Arial" w:hAnsi="Arial" w:cs="Arial"/>
      <w:shd w:val="clear" w:color="auto" w:fill="F2F2F2" w:themeFill="background1" w:themeFillShade="F2"/>
      <w:lang w:val="de-CH"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AE3179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AE3179"/>
    <w:rPr>
      <w:rFonts w:ascii="Arial" w:hAnsi="Arial" w:cs="Arial"/>
      <w:b/>
      <w:caps/>
      <w:shd w:val="clear" w:color="auto" w:fill="F2F2F2" w:themeFill="background1" w:themeFillShade="F2"/>
      <w:lang w:val="de-CH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E317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C720E8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0D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20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02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edlex.admin.ch/eli/cc/2020/439/it" TargetMode="External"/><Relationship Id="rId12" Type="http://schemas.openxmlformats.org/officeDocument/2006/relationships/hyperlink" Target="https://www.fedlex.admin.ch/eli/cc/2020/438/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fedlex.admin.ch/eli/cc/2020/438/it" TargetMode="External"/><Relationship Id="rId10" Type="http://schemas.openxmlformats.org/officeDocument/2006/relationships/hyperlink" Target="https://www.seco.admin.ch/seco/it/home/Publikationen_Dienstleistungen/Publikationen_und_Formulare/Arbeit/Arbeitsbedingungen/Merkblatter_und_Checklisten/merkblatt_arbeitgeber_covid19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7236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Per Mail: recht@bwo.admin.ch</vt:lpstr>
      <vt:lpstr>Vernehmlassungsverfahren zur Änderung der Verordnung über die Miete und Pacht  v</vt:lpstr>
      <vt:lpstr>    Das Wichtigste in Kürze</vt:lpstr>
      <vt:lpstr>    Argumentation im Einzelnen</vt:lpstr>
      <vt:lpstr>        Grundsätzliche Ablehnung der kurzzeitigen Untervermietung</vt:lpstr>
      <vt:lpstr>        Kommerzieller Charakter der kurzfristigen Untervermietung</vt:lpstr>
      <vt:lpstr>        Kein Anwendungsfall von Art. 262 OR</vt:lpstr>
      <vt:lpstr>        Kein Handlungsbedarf</vt:lpstr>
      <vt:lpstr>        Fehlende Kompetenz zur Regelung der kurzzeitigen Untervermietung auf dem Verordn</vt:lpstr>
      <vt:lpstr>        Rechtsunsicherheit provoziert</vt:lpstr>
      <vt:lpstr>        Einschränkung der Eigentumsrechte und der Verfügungsgewalt</vt:lpstr>
      <vt:lpstr>    Fazit</vt:lpstr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</cp:lastModifiedBy>
  <cp:revision>2</cp:revision>
  <cp:lastPrinted>2021-01-29T08:13:00Z</cp:lastPrinted>
  <dcterms:created xsi:type="dcterms:W3CDTF">2021-02-05T13:10:00Z</dcterms:created>
  <dcterms:modified xsi:type="dcterms:W3CDTF">2021-02-05T13:10:00Z</dcterms:modified>
</cp:coreProperties>
</file>